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157F" w14:textId="52317FCA" w:rsidR="00240775" w:rsidRDefault="00240775" w:rsidP="00A461E5">
      <w:pPr>
        <w:jc w:val="center"/>
        <w:rPr>
          <w:rFonts w:cs="Arial"/>
          <w:b/>
        </w:rPr>
      </w:pPr>
      <w:r>
        <w:rPr>
          <w:rFonts w:cs="Arial"/>
          <w:b/>
        </w:rPr>
        <w:t>Clock Tower Reparation &amp; Restoration Committee</w:t>
      </w:r>
    </w:p>
    <w:p w14:paraId="5A7E61C9" w14:textId="77777777" w:rsidR="00240775" w:rsidRPr="00240775" w:rsidRDefault="00240775" w:rsidP="00A461E5">
      <w:pPr>
        <w:jc w:val="center"/>
        <w:rPr>
          <w:rFonts w:cs="Arial"/>
          <w:b/>
          <w:sz w:val="8"/>
          <w:szCs w:val="8"/>
        </w:rPr>
      </w:pPr>
    </w:p>
    <w:p w14:paraId="5B80458B" w14:textId="40F03519" w:rsidR="00E1352F" w:rsidRDefault="00C27C6F" w:rsidP="00A461E5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CC0960">
        <w:rPr>
          <w:rFonts w:cs="Arial"/>
          <w:b/>
        </w:rPr>
        <w:t>2 January</w:t>
      </w:r>
      <w:r>
        <w:rPr>
          <w:rFonts w:cs="Arial"/>
          <w:b/>
        </w:rPr>
        <w:t xml:space="preserve"> 2</w:t>
      </w:r>
      <w:r w:rsidR="00341903">
        <w:rPr>
          <w:rFonts w:cs="Arial"/>
          <w:b/>
        </w:rPr>
        <w:t>02</w:t>
      </w:r>
      <w:r w:rsidR="00CC0960">
        <w:rPr>
          <w:rFonts w:cs="Arial"/>
          <w:b/>
        </w:rPr>
        <w:t>4</w:t>
      </w:r>
    </w:p>
    <w:p w14:paraId="671BB1D0" w14:textId="62F8DD61" w:rsidR="00AC631A" w:rsidRPr="009B5621" w:rsidRDefault="00AC631A" w:rsidP="00A461E5">
      <w:pPr>
        <w:jc w:val="center"/>
        <w:rPr>
          <w:rFonts w:cs="Arial"/>
          <w:b/>
        </w:rPr>
      </w:pPr>
      <w:r w:rsidRPr="009B5621">
        <w:rPr>
          <w:rFonts w:cs="Arial"/>
          <w:b/>
        </w:rPr>
        <w:t>Council Chamber</w:t>
      </w:r>
    </w:p>
    <w:p w14:paraId="2C8176E5" w14:textId="77777777" w:rsidR="006E7848" w:rsidRPr="00240775" w:rsidRDefault="006E7848" w:rsidP="00A461E5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7DBAEC1B" w14:textId="714DEEB9" w:rsidR="004B4E54" w:rsidRDefault="00CC0960" w:rsidP="00A461E5">
      <w:pPr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49572D">
        <w:rPr>
          <w:rFonts w:cs="Arial"/>
          <w:b/>
        </w:rPr>
        <w:t xml:space="preserve">.30pm </w:t>
      </w:r>
      <w:r w:rsidR="00E1352F">
        <w:rPr>
          <w:rFonts w:cs="Arial"/>
          <w:b/>
        </w:rPr>
        <w:t xml:space="preserve">- </w:t>
      </w:r>
      <w:r>
        <w:rPr>
          <w:rFonts w:cs="Arial"/>
          <w:b/>
        </w:rPr>
        <w:t>8</w:t>
      </w:r>
      <w:r w:rsidR="0049572D">
        <w:rPr>
          <w:rFonts w:cs="Arial"/>
          <w:b/>
        </w:rPr>
        <w:t>.30pm</w:t>
      </w:r>
    </w:p>
    <w:p w14:paraId="5041DF8F" w14:textId="14642EF8" w:rsidR="006618C3" w:rsidRPr="009B5621" w:rsidRDefault="006618C3" w:rsidP="00A461E5">
      <w:pPr>
        <w:jc w:val="center"/>
        <w:rPr>
          <w:rFonts w:cs="Arial"/>
          <w:b/>
        </w:rPr>
      </w:pPr>
      <w:r>
        <w:rPr>
          <w:rFonts w:cs="Arial"/>
          <w:b/>
        </w:rPr>
        <w:t>Minutes</w:t>
      </w:r>
    </w:p>
    <w:p w14:paraId="4269BA7D" w14:textId="77777777" w:rsidR="0039424B" w:rsidRPr="009B5621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771728EA" w14:textId="2188FCE8" w:rsidR="00C27C6F" w:rsidRDefault="0039424B" w:rsidP="002566C2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 w:rsidRPr="009B5621">
        <w:rPr>
          <w:rFonts w:cs="Arial"/>
          <w:b/>
        </w:rPr>
        <w:t>A</w:t>
      </w:r>
      <w:r w:rsidR="00724A4A" w:rsidRPr="009B5621">
        <w:rPr>
          <w:rFonts w:cs="Arial"/>
          <w:b/>
        </w:rPr>
        <w:t xml:space="preserve">ttendees: </w:t>
      </w:r>
      <w:r w:rsidR="00724A4A" w:rsidRPr="009B5621">
        <w:rPr>
          <w:rFonts w:cs="Arial"/>
          <w:b/>
        </w:rPr>
        <w:tab/>
        <w:t>Cllr</w:t>
      </w:r>
      <w:r w:rsidR="00746782">
        <w:rPr>
          <w:rFonts w:cs="Arial"/>
          <w:b/>
        </w:rPr>
        <w:t>s</w:t>
      </w:r>
      <w:r w:rsidR="00724A4A" w:rsidRPr="009B5621">
        <w:rPr>
          <w:rFonts w:cs="Arial"/>
          <w:b/>
        </w:rPr>
        <w:t>.</w:t>
      </w:r>
      <w:r w:rsidR="00746782">
        <w:rPr>
          <w:rFonts w:cs="Arial"/>
          <w:b/>
        </w:rPr>
        <w:t xml:space="preserve"> </w:t>
      </w:r>
      <w:r w:rsidR="00724A4A" w:rsidRPr="009B5621">
        <w:rPr>
          <w:rFonts w:cs="Arial"/>
          <w:b/>
        </w:rPr>
        <w:t>Penny</w:t>
      </w:r>
      <w:r w:rsidR="002566C2">
        <w:rPr>
          <w:rFonts w:cs="Arial"/>
          <w:b/>
        </w:rPr>
        <w:t>,</w:t>
      </w:r>
      <w:r w:rsidR="00341903">
        <w:rPr>
          <w:rFonts w:cs="Arial"/>
          <w:b/>
        </w:rPr>
        <w:t xml:space="preserve"> </w:t>
      </w:r>
      <w:r w:rsidR="004B1A3F" w:rsidRPr="009B5621">
        <w:rPr>
          <w:rFonts w:cs="Arial"/>
          <w:b/>
        </w:rPr>
        <w:t>Beard</w:t>
      </w:r>
      <w:r w:rsidR="002566C2">
        <w:rPr>
          <w:rFonts w:cs="Arial"/>
          <w:b/>
        </w:rPr>
        <w:t xml:space="preserve">, </w:t>
      </w:r>
      <w:r w:rsidR="00E970C2">
        <w:rPr>
          <w:rFonts w:cs="Arial"/>
          <w:b/>
        </w:rPr>
        <w:t>Elsmore</w:t>
      </w:r>
      <w:r w:rsidR="00DC7E92">
        <w:rPr>
          <w:rFonts w:cs="Arial"/>
          <w:b/>
        </w:rPr>
        <w:t>, K</w:t>
      </w:r>
      <w:r w:rsidR="00555F60">
        <w:rPr>
          <w:rFonts w:cs="Arial"/>
          <w:b/>
        </w:rPr>
        <w:t>ay</w:t>
      </w:r>
      <w:r w:rsidR="00E970C2">
        <w:rPr>
          <w:rFonts w:cs="Arial"/>
          <w:b/>
        </w:rPr>
        <w:t xml:space="preserve"> </w:t>
      </w:r>
      <w:r w:rsidR="00C27C6F">
        <w:rPr>
          <w:rFonts w:cs="Arial"/>
          <w:b/>
        </w:rPr>
        <w:t xml:space="preserve">&amp; </w:t>
      </w:r>
      <w:r w:rsidR="00E970C2">
        <w:rPr>
          <w:rFonts w:cs="Arial"/>
          <w:b/>
        </w:rPr>
        <w:t>Laura-Jade Schroeder</w:t>
      </w:r>
      <w:r w:rsidR="00C27C6F">
        <w:rPr>
          <w:rFonts w:cs="Arial"/>
          <w:b/>
        </w:rPr>
        <w:t xml:space="preserve"> </w:t>
      </w:r>
      <w:r w:rsidR="00555F60">
        <w:rPr>
          <w:rFonts w:cs="Arial"/>
          <w:b/>
        </w:rPr>
        <w:t>(</w:t>
      </w:r>
      <w:r w:rsidR="00C27C6F">
        <w:rPr>
          <w:rFonts w:cs="Arial"/>
          <w:b/>
        </w:rPr>
        <w:t>Town Clerk</w:t>
      </w:r>
      <w:r w:rsidR="00555F60">
        <w:rPr>
          <w:rFonts w:cs="Arial"/>
          <w:b/>
        </w:rPr>
        <w:t>)</w:t>
      </w:r>
    </w:p>
    <w:p w14:paraId="59109295" w14:textId="598FE4F3" w:rsidR="00E77BF4" w:rsidRDefault="00E77BF4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Oliver Forsyth, DHVA (via ‘Zoom’)</w:t>
      </w:r>
    </w:p>
    <w:p w14:paraId="17D7C5E3" w14:textId="77777777" w:rsidR="00286B50" w:rsidRDefault="00286B50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004F113A" w14:textId="77777777" w:rsidR="00E77BF4" w:rsidRPr="00A810B4" w:rsidRDefault="00E77BF4" w:rsidP="000A5DE3">
      <w:pPr>
        <w:tabs>
          <w:tab w:val="left" w:pos="357"/>
          <w:tab w:val="left" w:pos="770"/>
        </w:tabs>
        <w:ind w:left="357"/>
        <w:jc w:val="both"/>
        <w:rPr>
          <w:rFonts w:cs="Arial"/>
        </w:rPr>
      </w:pPr>
    </w:p>
    <w:p w14:paraId="2B9CA3B6" w14:textId="750B9EB3" w:rsidR="004969A3" w:rsidRPr="00031888" w:rsidRDefault="00374E5E" w:rsidP="0082570D">
      <w:pPr>
        <w:pStyle w:val="ListParagraph"/>
        <w:numPr>
          <w:ilvl w:val="0"/>
          <w:numId w:val="1"/>
        </w:numPr>
        <w:tabs>
          <w:tab w:val="left" w:pos="357"/>
          <w:tab w:val="left" w:pos="770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Apologies received from Cllr Kyne</w:t>
      </w:r>
    </w:p>
    <w:p w14:paraId="4CBD6A92" w14:textId="74F4C3CC" w:rsidR="00FF21E9" w:rsidRPr="00D11970" w:rsidRDefault="00240775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declarations of interest</w:t>
      </w:r>
    </w:p>
    <w:p w14:paraId="139CD5EC" w14:textId="7A663142" w:rsidR="007D6196" w:rsidRPr="00D11970" w:rsidRDefault="00FF21E9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dispensation requests</w:t>
      </w:r>
    </w:p>
    <w:p w14:paraId="5250AFA9" w14:textId="5E5CB35F" w:rsidR="00C27C6F" w:rsidRDefault="0049572D" w:rsidP="00E970C2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cs="Arial"/>
          <w:b/>
          <w:bCs/>
        </w:rPr>
      </w:pPr>
      <w:r w:rsidRPr="00D11970">
        <w:rPr>
          <w:rFonts w:ascii="Arial" w:hAnsi="Arial" w:cs="Arial"/>
          <w:b/>
          <w:color w:val="000000"/>
        </w:rPr>
        <w:t>T</w:t>
      </w:r>
      <w:r w:rsidR="0017489D" w:rsidRPr="00D11970">
        <w:rPr>
          <w:rFonts w:ascii="Arial" w:hAnsi="Arial" w:cs="Arial"/>
          <w:b/>
          <w:color w:val="000000"/>
        </w:rPr>
        <w:t xml:space="preserve">he minutes of </w:t>
      </w:r>
      <w:r w:rsidR="00D11970" w:rsidRPr="00D11970">
        <w:rPr>
          <w:rFonts w:ascii="Arial" w:hAnsi="Arial" w:cs="Arial"/>
          <w:b/>
          <w:color w:val="000000"/>
        </w:rPr>
        <w:t>2</w:t>
      </w:r>
      <w:r w:rsidR="00CC0960">
        <w:rPr>
          <w:rFonts w:ascii="Arial" w:hAnsi="Arial" w:cs="Arial"/>
          <w:b/>
          <w:color w:val="000000"/>
        </w:rPr>
        <w:t>0 Novem</w:t>
      </w:r>
      <w:r w:rsidR="00E970C2">
        <w:rPr>
          <w:rFonts w:ascii="Arial" w:hAnsi="Arial" w:cs="Arial"/>
          <w:b/>
          <w:color w:val="000000"/>
        </w:rPr>
        <w:t>ber</w:t>
      </w:r>
      <w:r w:rsidR="00555F60">
        <w:rPr>
          <w:rFonts w:ascii="Arial" w:hAnsi="Arial" w:cs="Arial"/>
          <w:b/>
          <w:color w:val="000000"/>
        </w:rPr>
        <w:t xml:space="preserve"> 2023</w:t>
      </w:r>
      <w:r w:rsidR="00C27C6F">
        <w:rPr>
          <w:rFonts w:ascii="Arial" w:hAnsi="Arial" w:cs="Arial"/>
          <w:b/>
          <w:color w:val="000000"/>
        </w:rPr>
        <w:t xml:space="preserve"> were </w:t>
      </w:r>
      <w:r w:rsidR="0017489D" w:rsidRPr="00D11970">
        <w:rPr>
          <w:rFonts w:ascii="Arial" w:hAnsi="Arial" w:cs="Arial"/>
          <w:b/>
          <w:color w:val="000000"/>
        </w:rPr>
        <w:t>proposed, and unanimously agreed</w:t>
      </w:r>
      <w:r w:rsidR="00B852A9">
        <w:rPr>
          <w:rFonts w:ascii="Arial" w:hAnsi="Arial" w:cs="Arial"/>
          <w:b/>
          <w:color w:val="000000"/>
        </w:rPr>
        <w:t>.</w:t>
      </w:r>
    </w:p>
    <w:p w14:paraId="0EC6C5DA" w14:textId="7626547E" w:rsidR="0017489D" w:rsidRPr="0017489D" w:rsidRDefault="0017489D" w:rsidP="0017489D">
      <w:pPr>
        <w:spacing w:after="160"/>
        <w:ind w:left="357"/>
        <w:contextualSpacing/>
        <w:jc w:val="both"/>
        <w:rPr>
          <w:rFonts w:cs="Arial"/>
          <w:b/>
          <w:bCs/>
        </w:rPr>
      </w:pPr>
      <w:r w:rsidRPr="0017489D">
        <w:rPr>
          <w:rFonts w:cs="Arial"/>
          <w:b/>
          <w:bCs/>
        </w:rPr>
        <w:t>Cllr. M Beard signed a copy of the minutes, as a</w:t>
      </w:r>
      <w:r>
        <w:rPr>
          <w:rFonts w:cs="Arial"/>
          <w:b/>
          <w:bCs/>
        </w:rPr>
        <w:t xml:space="preserve"> </w:t>
      </w:r>
      <w:r w:rsidRPr="0017489D">
        <w:rPr>
          <w:rFonts w:cs="Arial"/>
          <w:b/>
          <w:bCs/>
        </w:rPr>
        <w:t>true record.</w:t>
      </w:r>
    </w:p>
    <w:p w14:paraId="6D0785CB" w14:textId="68A83CB8" w:rsidR="00C662A3" w:rsidRDefault="002566C2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There were no m</w:t>
      </w:r>
      <w:r w:rsidR="00031888">
        <w:rPr>
          <w:rFonts w:ascii="Arial" w:hAnsi="Arial" w:cs="Arial"/>
          <w:b/>
          <w:color w:val="000000"/>
        </w:rPr>
        <w:t xml:space="preserve">atters arising </w:t>
      </w:r>
      <w:r w:rsidR="0049572D" w:rsidRPr="00D11970">
        <w:rPr>
          <w:rFonts w:ascii="Arial" w:hAnsi="Arial" w:cs="Arial"/>
          <w:b/>
          <w:color w:val="000000"/>
        </w:rPr>
        <w:t xml:space="preserve">from the Minutes of </w:t>
      </w:r>
      <w:r w:rsidR="00D11970" w:rsidRPr="00D11970">
        <w:rPr>
          <w:rFonts w:ascii="Arial" w:hAnsi="Arial" w:cs="Arial"/>
          <w:b/>
          <w:color w:val="000000"/>
        </w:rPr>
        <w:t>2</w:t>
      </w:r>
      <w:r w:rsidR="00CC0960">
        <w:rPr>
          <w:rFonts w:ascii="Arial" w:hAnsi="Arial" w:cs="Arial"/>
          <w:b/>
          <w:color w:val="000000"/>
        </w:rPr>
        <w:t>0 Novem</w:t>
      </w:r>
      <w:r w:rsidR="007F4470">
        <w:rPr>
          <w:rFonts w:ascii="Arial" w:hAnsi="Arial" w:cs="Arial"/>
          <w:b/>
          <w:color w:val="000000"/>
        </w:rPr>
        <w:t>ber</w:t>
      </w:r>
      <w:r w:rsidR="00341903">
        <w:rPr>
          <w:rFonts w:ascii="Arial" w:hAnsi="Arial" w:cs="Arial"/>
          <w:b/>
          <w:color w:val="000000"/>
        </w:rPr>
        <w:t xml:space="preserve"> </w:t>
      </w:r>
      <w:r w:rsidR="0024102B" w:rsidRPr="00D11970">
        <w:rPr>
          <w:rFonts w:ascii="Arial" w:hAnsi="Arial" w:cs="Arial"/>
          <w:b/>
          <w:color w:val="000000"/>
        </w:rPr>
        <w:t>20</w:t>
      </w:r>
      <w:r w:rsidR="0049572D" w:rsidRPr="00D11970">
        <w:rPr>
          <w:rFonts w:ascii="Arial" w:hAnsi="Arial" w:cs="Arial"/>
          <w:b/>
          <w:color w:val="000000"/>
        </w:rPr>
        <w:t>2</w:t>
      </w:r>
      <w:r w:rsidR="00031888">
        <w:rPr>
          <w:rFonts w:ascii="Arial" w:hAnsi="Arial" w:cs="Arial"/>
          <w:b/>
          <w:color w:val="000000"/>
        </w:rPr>
        <w:t>3</w:t>
      </w:r>
    </w:p>
    <w:p w14:paraId="5A2342DF" w14:textId="309A2E1F" w:rsidR="00D94A70" w:rsidRPr="00D94A70" w:rsidRDefault="00D94A70" w:rsidP="00555F6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 w:rsidRPr="00D94A70">
        <w:rPr>
          <w:rFonts w:ascii="Arial" w:hAnsi="Arial" w:cs="Arial"/>
          <w:bCs/>
          <w:color w:val="000000"/>
        </w:rPr>
        <w:t>No meeting with David Stuart arranged yet.</w:t>
      </w:r>
    </w:p>
    <w:p w14:paraId="1895DE14" w14:textId="15BBE0FF" w:rsidR="002566C2" w:rsidRPr="00C662A3" w:rsidRDefault="0049572D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C662A3">
        <w:rPr>
          <w:rFonts w:ascii="Arial" w:hAnsi="Arial" w:cs="Arial"/>
          <w:b/>
          <w:color w:val="000000"/>
        </w:rPr>
        <w:t>T</w:t>
      </w:r>
      <w:r w:rsidR="008B535D">
        <w:rPr>
          <w:rFonts w:ascii="Arial" w:hAnsi="Arial" w:cs="Arial"/>
          <w:b/>
          <w:color w:val="000000"/>
        </w:rPr>
        <w:t>here were no members of the p</w:t>
      </w:r>
      <w:r w:rsidR="002566C2" w:rsidRPr="00C662A3">
        <w:rPr>
          <w:rFonts w:ascii="Arial" w:hAnsi="Arial" w:cs="Arial"/>
          <w:b/>
          <w:color w:val="000000"/>
        </w:rPr>
        <w:t xml:space="preserve">ublic </w:t>
      </w:r>
      <w:r w:rsidR="008B535D">
        <w:rPr>
          <w:rFonts w:ascii="Arial" w:hAnsi="Arial" w:cs="Arial"/>
          <w:b/>
          <w:color w:val="000000"/>
        </w:rPr>
        <w:t>present</w:t>
      </w:r>
    </w:p>
    <w:p w14:paraId="3173949C" w14:textId="594AAE90" w:rsidR="00443C7D" w:rsidRDefault="00443C7D" w:rsidP="00443C7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from DHVA, and to make recommendations, as necessary</w:t>
      </w:r>
    </w:p>
    <w:p w14:paraId="1E104FE8" w14:textId="4814ABFE" w:rsidR="00544528" w:rsidRDefault="002E1880" w:rsidP="002E188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 xml:space="preserve">Listing building consent application </w:t>
      </w:r>
      <w:r w:rsidR="00631656" w:rsidRPr="00257EF9">
        <w:rPr>
          <w:rFonts w:ascii="Arial" w:hAnsi="Arial" w:cs="Arial"/>
          <w:bCs/>
          <w:color w:val="000000"/>
        </w:rPr>
        <w:t>–</w:t>
      </w:r>
      <w:r w:rsidRPr="00257EF9">
        <w:rPr>
          <w:rFonts w:ascii="Arial" w:hAnsi="Arial" w:cs="Arial"/>
          <w:bCs/>
          <w:color w:val="000000"/>
        </w:rPr>
        <w:t xml:space="preserve"> </w:t>
      </w:r>
      <w:r w:rsidR="00631656">
        <w:rPr>
          <w:rFonts w:ascii="Arial" w:hAnsi="Arial" w:cs="Arial"/>
          <w:bCs/>
          <w:color w:val="000000"/>
        </w:rPr>
        <w:t>Comments received from conservation officer – positive – more info on lighting needed.</w:t>
      </w:r>
      <w:r w:rsidR="00374E5E">
        <w:rPr>
          <w:rFonts w:ascii="Arial" w:hAnsi="Arial" w:cs="Arial"/>
          <w:bCs/>
          <w:color w:val="000000"/>
        </w:rPr>
        <w:t xml:space="preserve"> </w:t>
      </w:r>
      <w:r w:rsidR="00631656">
        <w:rPr>
          <w:rFonts w:ascii="Arial" w:hAnsi="Arial" w:cs="Arial"/>
          <w:bCs/>
          <w:color w:val="000000"/>
        </w:rPr>
        <w:t xml:space="preserve"> </w:t>
      </w:r>
      <w:r w:rsidR="00374E5E">
        <w:rPr>
          <w:rFonts w:ascii="Arial" w:hAnsi="Arial" w:cs="Arial"/>
          <w:bCs/>
          <w:color w:val="000000"/>
        </w:rPr>
        <w:t>Initial feedback needed from us – outline details for proposed</w:t>
      </w:r>
      <w:r w:rsidR="00410763">
        <w:rPr>
          <w:rFonts w:ascii="Arial" w:hAnsi="Arial" w:cs="Arial"/>
          <w:bCs/>
          <w:color w:val="000000"/>
        </w:rPr>
        <w:t xml:space="preserve"> interior</w:t>
      </w:r>
      <w:r w:rsidR="00374E5E">
        <w:rPr>
          <w:rFonts w:ascii="Arial" w:hAnsi="Arial" w:cs="Arial"/>
          <w:bCs/>
          <w:color w:val="000000"/>
        </w:rPr>
        <w:t xml:space="preserve"> lighting. </w:t>
      </w:r>
      <w:r w:rsidR="00410763">
        <w:rPr>
          <w:rFonts w:ascii="Arial" w:hAnsi="Arial" w:cs="Arial"/>
          <w:bCs/>
          <w:color w:val="000000"/>
        </w:rPr>
        <w:t xml:space="preserve">Type of light fitting being installed, but not finer details. </w:t>
      </w:r>
      <w:r w:rsidR="00DB1868">
        <w:rPr>
          <w:rFonts w:ascii="Arial" w:hAnsi="Arial" w:cs="Arial"/>
          <w:bCs/>
          <w:color w:val="000000"/>
        </w:rPr>
        <w:t xml:space="preserve">Primary source supplemented </w:t>
      </w:r>
      <w:r w:rsidR="00822371">
        <w:rPr>
          <w:rFonts w:ascii="Arial" w:hAnsi="Arial" w:cs="Arial"/>
          <w:bCs/>
          <w:color w:val="000000"/>
        </w:rPr>
        <w:t xml:space="preserve">by </w:t>
      </w:r>
      <w:r w:rsidR="00257EF9">
        <w:rPr>
          <w:rFonts w:ascii="Arial" w:hAnsi="Arial" w:cs="Arial"/>
          <w:bCs/>
          <w:color w:val="000000"/>
        </w:rPr>
        <w:t>second</w:t>
      </w:r>
      <w:r w:rsidR="00822371">
        <w:rPr>
          <w:rFonts w:ascii="Arial" w:hAnsi="Arial" w:cs="Arial"/>
          <w:bCs/>
          <w:color w:val="000000"/>
        </w:rPr>
        <w:t xml:space="preserve"> source. Wiring route through ceiling and through floor – sub floor void for low level lighting – lift flooring and re-lay. Pendant lighting on ground floor entrance and backup wall mounted and floor recess lighting</w:t>
      </w:r>
      <w:r w:rsidR="0072114A">
        <w:rPr>
          <w:rFonts w:ascii="Arial" w:hAnsi="Arial" w:cs="Arial"/>
          <w:bCs/>
          <w:color w:val="000000"/>
        </w:rPr>
        <w:t xml:space="preserve"> to illuminate space to adequate standard. </w:t>
      </w:r>
      <w:r w:rsidR="00257EF9">
        <w:rPr>
          <w:rFonts w:ascii="Arial" w:hAnsi="Arial" w:cs="Arial"/>
          <w:bCs/>
          <w:color w:val="000000"/>
        </w:rPr>
        <w:t xml:space="preserve">Likely to hear from case officer this week with queries and extension of time. </w:t>
      </w:r>
      <w:r w:rsidR="00E55F0A">
        <w:rPr>
          <w:rFonts w:ascii="Arial" w:hAnsi="Arial" w:cs="Arial"/>
          <w:bCs/>
          <w:color w:val="000000"/>
        </w:rPr>
        <w:t xml:space="preserve">In floor </w:t>
      </w:r>
      <w:r w:rsidR="00963CF0">
        <w:rPr>
          <w:rFonts w:ascii="Arial" w:hAnsi="Arial" w:cs="Arial"/>
          <w:bCs/>
          <w:color w:val="000000"/>
        </w:rPr>
        <w:t xml:space="preserve">insert </w:t>
      </w:r>
      <w:r w:rsidR="00E55F0A">
        <w:rPr>
          <w:rFonts w:ascii="Arial" w:hAnsi="Arial" w:cs="Arial"/>
          <w:bCs/>
          <w:color w:val="000000"/>
        </w:rPr>
        <w:t>lighting, not necessary, but the option might be nice.</w:t>
      </w:r>
      <w:r w:rsidR="00D531A4">
        <w:rPr>
          <w:rFonts w:ascii="Arial" w:hAnsi="Arial" w:cs="Arial"/>
          <w:bCs/>
          <w:color w:val="000000"/>
        </w:rPr>
        <w:t xml:space="preserve"> Committed to type but not details.</w:t>
      </w:r>
      <w:r w:rsidR="00BE193D">
        <w:rPr>
          <w:rFonts w:ascii="Arial" w:hAnsi="Arial" w:cs="Arial"/>
          <w:bCs/>
          <w:color w:val="000000"/>
        </w:rPr>
        <w:t xml:space="preserve"> If include both types of lighting</w:t>
      </w:r>
      <w:r w:rsidR="00454AC2">
        <w:rPr>
          <w:rFonts w:ascii="Arial" w:hAnsi="Arial" w:cs="Arial"/>
          <w:bCs/>
          <w:color w:val="000000"/>
        </w:rPr>
        <w:t xml:space="preserve">, we are committed to both. </w:t>
      </w:r>
      <w:r w:rsidR="00457F85">
        <w:rPr>
          <w:rFonts w:ascii="Arial" w:hAnsi="Arial" w:cs="Arial"/>
          <w:bCs/>
          <w:color w:val="000000"/>
        </w:rPr>
        <w:t xml:space="preserve">Better to have more than less. </w:t>
      </w:r>
    </w:p>
    <w:p w14:paraId="4F2FF8B1" w14:textId="4EFF0DF4" w:rsidR="00BB0162" w:rsidRPr="008A3952" w:rsidRDefault="00BB0162" w:rsidP="002E188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Recommendation</w:t>
      </w:r>
      <w:r w:rsidRPr="008A3952">
        <w:rPr>
          <w:rFonts w:ascii="Arial" w:hAnsi="Arial" w:cs="Arial"/>
          <w:b/>
          <w:color w:val="000000"/>
        </w:rPr>
        <w:t xml:space="preserve">: To proceed with </w:t>
      </w:r>
      <w:r w:rsidR="008A3952" w:rsidRPr="008A3952">
        <w:rPr>
          <w:rFonts w:ascii="Arial" w:hAnsi="Arial" w:cs="Arial"/>
          <w:b/>
          <w:color w:val="000000"/>
        </w:rPr>
        <w:t>application as it is and deal with details</w:t>
      </w:r>
      <w:r w:rsidR="008A3952">
        <w:rPr>
          <w:rFonts w:ascii="Arial" w:hAnsi="Arial" w:cs="Arial"/>
          <w:b/>
          <w:color w:val="000000"/>
        </w:rPr>
        <w:t xml:space="preserve"> of lighting</w:t>
      </w:r>
      <w:r w:rsidR="008A3952" w:rsidRPr="008A3952">
        <w:rPr>
          <w:rFonts w:ascii="Arial" w:hAnsi="Arial" w:cs="Arial"/>
          <w:b/>
          <w:color w:val="000000"/>
        </w:rPr>
        <w:t xml:space="preserve"> later on</w:t>
      </w:r>
    </w:p>
    <w:p w14:paraId="22A821DA" w14:textId="1E83E87C" w:rsidR="002E1880" w:rsidRDefault="00631656" w:rsidP="002E188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 w:rsidRPr="003E1020">
        <w:rPr>
          <w:rFonts w:ascii="Arial" w:hAnsi="Arial" w:cs="Arial"/>
          <w:b/>
          <w:color w:val="000000"/>
        </w:rPr>
        <w:t>War memorial Trust</w:t>
      </w:r>
      <w:r w:rsidR="003E1020">
        <w:rPr>
          <w:rFonts w:ascii="Arial" w:hAnsi="Arial" w:cs="Arial"/>
          <w:bCs/>
          <w:color w:val="000000"/>
        </w:rPr>
        <w:t xml:space="preserve"> – they wanted sample work done before we proceed with activity. Further details to be given before info is released to tender. </w:t>
      </w:r>
      <w:r w:rsidR="009E73F1">
        <w:rPr>
          <w:rFonts w:ascii="Arial" w:hAnsi="Arial" w:cs="Arial"/>
          <w:bCs/>
          <w:color w:val="000000"/>
        </w:rPr>
        <w:t>We can discharge conditions separately after planning permission given. Makes sense to discharge as many conditions in one go, as there is a small application fee (approx. £34 per item), rather than submit multiple applications.</w:t>
      </w:r>
      <w:r w:rsidR="00953363">
        <w:rPr>
          <w:rFonts w:ascii="Arial" w:hAnsi="Arial" w:cs="Arial"/>
          <w:bCs/>
          <w:color w:val="000000"/>
        </w:rPr>
        <w:t xml:space="preserve"> </w:t>
      </w:r>
      <w:r w:rsidR="007A69A6">
        <w:rPr>
          <w:rFonts w:ascii="Arial" w:hAnsi="Arial" w:cs="Arial"/>
          <w:bCs/>
          <w:color w:val="000000"/>
        </w:rPr>
        <w:t>We haven’t submitted details of what we want to do, so they want to see this before anything is installed on site. We can deal with this as a conditional item. We can confirm materials</w:t>
      </w:r>
      <w:r w:rsidR="00343931">
        <w:rPr>
          <w:rFonts w:ascii="Arial" w:hAnsi="Arial" w:cs="Arial"/>
          <w:bCs/>
          <w:color w:val="000000"/>
        </w:rPr>
        <w:t>. Don’t need to submit detailed proposal at this point.</w:t>
      </w:r>
    </w:p>
    <w:p w14:paraId="0AF00BE1" w14:textId="16E43F9F" w:rsidR="001D49D9" w:rsidRDefault="001D49D9" w:rsidP="002E188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Ceiling hatch </w:t>
      </w:r>
      <w:r>
        <w:rPr>
          <w:rFonts w:ascii="Arial" w:hAnsi="Arial" w:cs="Arial"/>
          <w:bCs/>
          <w:color w:val="000000"/>
        </w:rPr>
        <w:t xml:space="preserve">– they are missed the point of how narrow stairs are – will be an issue taking a ladder up the stairs. </w:t>
      </w:r>
      <w:r w:rsidR="00605663">
        <w:rPr>
          <w:rFonts w:ascii="Arial" w:hAnsi="Arial" w:cs="Arial"/>
          <w:bCs/>
          <w:color w:val="000000"/>
        </w:rPr>
        <w:t>Options to keep existing opening in floor, or reinstating the hatch</w:t>
      </w:r>
      <w:r w:rsidR="004042BA">
        <w:rPr>
          <w:rFonts w:ascii="Arial" w:hAnsi="Arial" w:cs="Arial"/>
          <w:bCs/>
          <w:color w:val="000000"/>
        </w:rPr>
        <w:t>.</w:t>
      </w:r>
    </w:p>
    <w:p w14:paraId="512779A7" w14:textId="018999F7" w:rsidR="00E026BC" w:rsidRDefault="00E026BC" w:rsidP="002E188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 xml:space="preserve">Rainwater handling </w:t>
      </w:r>
      <w:r w:rsidR="005A75FB">
        <w:rPr>
          <w:rFonts w:ascii="Arial" w:hAnsi="Arial" w:cs="Arial"/>
          <w:bCs/>
          <w:color w:val="000000"/>
        </w:rPr>
        <w:t>–</w:t>
      </w:r>
      <w:r>
        <w:rPr>
          <w:rFonts w:ascii="Arial" w:hAnsi="Arial" w:cs="Arial"/>
          <w:bCs/>
          <w:color w:val="000000"/>
        </w:rPr>
        <w:t xml:space="preserve"> </w:t>
      </w:r>
      <w:r w:rsidR="005A75FB">
        <w:rPr>
          <w:rFonts w:ascii="Arial" w:hAnsi="Arial" w:cs="Arial"/>
          <w:bCs/>
          <w:color w:val="000000"/>
        </w:rPr>
        <w:t>may need to keep existing rainwater route, but up size downpipe to be more substantial</w:t>
      </w:r>
      <w:r w:rsidR="004042BA">
        <w:rPr>
          <w:rFonts w:ascii="Arial" w:hAnsi="Arial" w:cs="Arial"/>
          <w:bCs/>
          <w:color w:val="000000"/>
        </w:rPr>
        <w:t xml:space="preserve"> to deal with more rainfall as climate warms - if external rainwater routes aren’t feasible. Detailing it now, saves us later on.</w:t>
      </w:r>
    </w:p>
    <w:p w14:paraId="0A2C7122" w14:textId="1CBA4281" w:rsidR="004042BA" w:rsidRDefault="004042BA" w:rsidP="002E188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All happy with Oliver’s proposals.</w:t>
      </w:r>
    </w:p>
    <w:p w14:paraId="09DE2780" w14:textId="0374C0C7" w:rsidR="004042BA" w:rsidRDefault="004042BA" w:rsidP="002E188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 w:rsidRPr="004042BA">
        <w:rPr>
          <w:rFonts w:ascii="Arial" w:hAnsi="Arial" w:cs="Arial"/>
          <w:b/>
          <w:color w:val="000000"/>
        </w:rPr>
        <w:t>Fee quotes</w:t>
      </w:r>
      <w:r>
        <w:rPr>
          <w:rFonts w:ascii="Arial" w:hAnsi="Arial" w:cs="Arial"/>
          <w:bCs/>
          <w:color w:val="000000"/>
        </w:rPr>
        <w:t xml:space="preserve"> – one outstanding on drainage surveys. Topographical survey quotes – 3 quotes received – worked with companies in past. </w:t>
      </w:r>
      <w:r w:rsidR="00D377C8">
        <w:rPr>
          <w:rFonts w:ascii="Arial" w:hAnsi="Arial" w:cs="Arial"/>
          <w:bCs/>
          <w:color w:val="000000"/>
        </w:rPr>
        <w:t>Survery will pick up where there may be external manholes – useful for contractors in due course and existing building services, emergency access to those points</w:t>
      </w:r>
      <w:r w:rsidR="002A43D1">
        <w:rPr>
          <w:rFonts w:ascii="Arial" w:hAnsi="Arial" w:cs="Arial"/>
          <w:bCs/>
          <w:color w:val="000000"/>
        </w:rPr>
        <w:t>. Share info with scaffolding designers. Pass onto contractor. If using square as compound for works, need to know any events can be done safely while works are underway.</w:t>
      </w:r>
    </w:p>
    <w:p w14:paraId="6F6123C8" w14:textId="386C200E" w:rsidR="002A43D1" w:rsidRDefault="002A43D1" w:rsidP="002E188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Recommendation</w:t>
      </w:r>
      <w:r w:rsidRPr="002A43D1">
        <w:rPr>
          <w:rFonts w:ascii="Arial" w:hAnsi="Arial" w:cs="Arial"/>
          <w:b/>
          <w:color w:val="000000"/>
        </w:rPr>
        <w:t>: To approve the</w:t>
      </w:r>
      <w:r>
        <w:rPr>
          <w:rFonts w:ascii="Arial" w:hAnsi="Arial" w:cs="Arial"/>
          <w:b/>
          <w:color w:val="000000"/>
        </w:rPr>
        <w:t xml:space="preserve"> topographical survey</w:t>
      </w:r>
      <w:r w:rsidRPr="002A43D1">
        <w:rPr>
          <w:rFonts w:ascii="Arial" w:hAnsi="Arial" w:cs="Arial"/>
          <w:b/>
          <w:color w:val="000000"/>
        </w:rPr>
        <w:t xml:space="preserve"> quote </w:t>
      </w:r>
      <w:r>
        <w:rPr>
          <w:rFonts w:ascii="Arial" w:hAnsi="Arial" w:cs="Arial"/>
          <w:b/>
          <w:color w:val="000000"/>
        </w:rPr>
        <w:t xml:space="preserve">(Southwest Surveys) </w:t>
      </w:r>
      <w:r w:rsidRPr="002A43D1">
        <w:rPr>
          <w:rFonts w:ascii="Arial" w:hAnsi="Arial" w:cs="Arial"/>
          <w:b/>
          <w:color w:val="000000"/>
        </w:rPr>
        <w:t>that Oliver has recommended</w:t>
      </w:r>
    </w:p>
    <w:p w14:paraId="50AF9127" w14:textId="79666893" w:rsidR="002A43D1" w:rsidRDefault="002A43D1" w:rsidP="002E188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Drainage – awaiting quote from 3</w:t>
      </w:r>
      <w:r w:rsidRPr="002A43D1">
        <w:rPr>
          <w:rFonts w:ascii="Arial" w:hAnsi="Arial" w:cs="Arial"/>
          <w:bCs/>
          <w:color w:val="000000"/>
          <w:vertAlign w:val="superscript"/>
        </w:rPr>
        <w:t>rd</w:t>
      </w:r>
      <w:r>
        <w:rPr>
          <w:rFonts w:ascii="Arial" w:hAnsi="Arial" w:cs="Arial"/>
          <w:bCs/>
          <w:color w:val="000000"/>
        </w:rPr>
        <w:t xml:space="preserve"> company</w:t>
      </w:r>
      <w:r w:rsidR="006079FE">
        <w:rPr>
          <w:rFonts w:ascii="Arial" w:hAnsi="Arial" w:cs="Arial"/>
          <w:bCs/>
          <w:color w:val="000000"/>
        </w:rPr>
        <w:t>. 2 received. Glos based companies. Easy to get to site. CCTV survey will drop camera from roof to ground, which may hit</w:t>
      </w:r>
      <w:r w:rsidR="004F3CF6">
        <w:rPr>
          <w:rFonts w:ascii="Arial" w:hAnsi="Arial" w:cs="Arial"/>
          <w:bCs/>
          <w:color w:val="000000"/>
        </w:rPr>
        <w:t xml:space="preserve"> bends.</w:t>
      </w:r>
    </w:p>
    <w:p w14:paraId="00E76B36" w14:textId="6EBF71E1" w:rsidR="00745CD5" w:rsidRDefault="002E4108" w:rsidP="005D1398">
      <w:pPr>
        <w:pStyle w:val="NormalWeb"/>
        <w:spacing w:before="100" w:beforeAutospacing="1" w:after="100" w:afterAutospacing="1"/>
        <w:ind w:left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Recomm</w:t>
      </w:r>
      <w:r w:rsidR="00745CD5">
        <w:rPr>
          <w:rFonts w:ascii="Arial" w:hAnsi="Arial" w:cs="Arial"/>
          <w:b/>
          <w:color w:val="000000"/>
        </w:rPr>
        <w:t xml:space="preserve">endation: </w:t>
      </w:r>
      <w:r w:rsidR="004F3CF6" w:rsidRPr="002E4108">
        <w:rPr>
          <w:rFonts w:ascii="Arial" w:hAnsi="Arial" w:cs="Arial"/>
          <w:b/>
          <w:color w:val="000000"/>
        </w:rPr>
        <w:t>Oliver to s</w:t>
      </w:r>
      <w:r w:rsidR="004E78F1" w:rsidRPr="002E4108">
        <w:rPr>
          <w:rFonts w:ascii="Arial" w:hAnsi="Arial" w:cs="Arial"/>
          <w:b/>
          <w:color w:val="000000"/>
        </w:rPr>
        <w:t>end quotes for drainage survey</w:t>
      </w:r>
    </w:p>
    <w:p w14:paraId="17EBBBD9" w14:textId="08BACA16" w:rsidR="004F3CF6" w:rsidRDefault="004E78F1" w:rsidP="005D1398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 w:rsidRPr="00745CD5">
        <w:rPr>
          <w:rFonts w:ascii="Arial" w:hAnsi="Arial" w:cs="Arial"/>
          <w:bCs/>
          <w:color w:val="000000"/>
        </w:rPr>
        <w:t>Hoping to receive it tomorrow.</w:t>
      </w:r>
      <w:r w:rsidRPr="002E4108">
        <w:rPr>
          <w:rFonts w:ascii="Arial" w:hAnsi="Arial" w:cs="Arial"/>
          <w:b/>
          <w:color w:val="000000"/>
        </w:rPr>
        <w:t xml:space="preserve"> </w:t>
      </w:r>
      <w:r w:rsidRPr="00745CD5">
        <w:rPr>
          <w:rFonts w:ascii="Arial" w:hAnsi="Arial" w:cs="Arial"/>
          <w:bCs/>
          <w:color w:val="000000"/>
        </w:rPr>
        <w:t>Oliver will make recommenda</w:t>
      </w:r>
      <w:r w:rsidR="004F3CF6" w:rsidRPr="00745CD5">
        <w:rPr>
          <w:rFonts w:ascii="Arial" w:hAnsi="Arial" w:cs="Arial"/>
          <w:bCs/>
          <w:color w:val="000000"/>
        </w:rPr>
        <w:t>tion. Take to Full Council on 30</w:t>
      </w:r>
      <w:r w:rsidR="004F3CF6" w:rsidRPr="00745CD5">
        <w:rPr>
          <w:rFonts w:ascii="Arial" w:hAnsi="Arial" w:cs="Arial"/>
          <w:bCs/>
          <w:color w:val="000000"/>
          <w:vertAlign w:val="superscript"/>
        </w:rPr>
        <w:t>th</w:t>
      </w:r>
      <w:r w:rsidR="004F3CF6" w:rsidRPr="00745CD5">
        <w:rPr>
          <w:rFonts w:ascii="Arial" w:hAnsi="Arial" w:cs="Arial"/>
          <w:bCs/>
          <w:color w:val="000000"/>
        </w:rPr>
        <w:t xml:space="preserve"> Jan.</w:t>
      </w:r>
    </w:p>
    <w:p w14:paraId="09C31B70" w14:textId="2E3745A1" w:rsidR="006528DD" w:rsidRDefault="006528DD" w:rsidP="006528D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discuss costs of repairs based on minimum requirement</w:t>
      </w:r>
      <w:r w:rsidR="005D1398">
        <w:rPr>
          <w:rFonts w:ascii="Arial" w:hAnsi="Arial" w:cs="Arial"/>
          <w:b/>
          <w:color w:val="000000"/>
        </w:rPr>
        <w:t>s</w:t>
      </w:r>
    </w:p>
    <w:p w14:paraId="604006DB" w14:textId="66E9CC13" w:rsidR="00747194" w:rsidRDefault="005870D7" w:rsidP="005D1398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Cllr Beard updated re: budget situation for funding Clock Tower repair process.</w:t>
      </w:r>
      <w:r w:rsidR="002A7092">
        <w:rPr>
          <w:rFonts w:ascii="Arial" w:hAnsi="Arial" w:cs="Arial"/>
          <w:bCs/>
          <w:color w:val="000000"/>
        </w:rPr>
        <w:t xml:space="preserve"> If we go to public consultation</w:t>
      </w:r>
      <w:r w:rsidR="009E4DC9">
        <w:rPr>
          <w:rFonts w:ascii="Arial" w:hAnsi="Arial" w:cs="Arial"/>
          <w:bCs/>
          <w:color w:val="000000"/>
        </w:rPr>
        <w:t xml:space="preserve">, we need to show what we would like to achieve, but have </w:t>
      </w:r>
      <w:r w:rsidR="00A04456">
        <w:rPr>
          <w:rFonts w:ascii="Arial" w:hAnsi="Arial" w:cs="Arial"/>
          <w:bCs/>
          <w:color w:val="000000"/>
        </w:rPr>
        <w:t>to spend a minimum amount to get it to a safe standard. Master schedule sets out changes</w:t>
      </w:r>
      <w:r w:rsidR="00314FFF">
        <w:rPr>
          <w:rFonts w:ascii="Arial" w:hAnsi="Arial" w:cs="Arial"/>
          <w:bCs/>
          <w:color w:val="000000"/>
        </w:rPr>
        <w:t>. Master B sets out non</w:t>
      </w:r>
      <w:r w:rsidR="00E1163D">
        <w:rPr>
          <w:rFonts w:ascii="Arial" w:hAnsi="Arial" w:cs="Arial"/>
          <w:bCs/>
          <w:color w:val="000000"/>
        </w:rPr>
        <w:t>-</w:t>
      </w:r>
      <w:r w:rsidR="00314FFF">
        <w:rPr>
          <w:rFonts w:ascii="Arial" w:hAnsi="Arial" w:cs="Arial"/>
          <w:bCs/>
          <w:color w:val="000000"/>
        </w:rPr>
        <w:t>essential. Priorities within schedule of repairs. External fabric</w:t>
      </w:r>
      <w:r w:rsidR="002A30A9">
        <w:rPr>
          <w:rFonts w:ascii="Arial" w:hAnsi="Arial" w:cs="Arial"/>
          <w:bCs/>
          <w:color w:val="000000"/>
        </w:rPr>
        <w:t xml:space="preserve"> starts out as most essential. Second phase to deal with cosmetic issues – will deteriorate further, but doesn’t deal with safety</w:t>
      </w:r>
      <w:r w:rsidR="00CE6FCB">
        <w:rPr>
          <w:rFonts w:ascii="Arial" w:hAnsi="Arial" w:cs="Arial"/>
          <w:bCs/>
          <w:color w:val="000000"/>
        </w:rPr>
        <w:t xml:space="preserve"> issues. Further fundraising to look at bigger picture at cosmetic changes later on.</w:t>
      </w:r>
      <w:r w:rsidR="00356DA8">
        <w:rPr>
          <w:rFonts w:ascii="Arial" w:hAnsi="Arial" w:cs="Arial"/>
          <w:bCs/>
          <w:color w:val="000000"/>
        </w:rPr>
        <w:t xml:space="preserve"> Stopping further deterioration buys us time to gain public support to get funding or get public works loan</w:t>
      </w:r>
      <w:r w:rsidR="008C1357">
        <w:rPr>
          <w:rFonts w:ascii="Arial" w:hAnsi="Arial" w:cs="Arial"/>
          <w:bCs/>
          <w:color w:val="000000"/>
        </w:rPr>
        <w:t>. We need to understand immediate fixes, and then we can check against budget.</w:t>
      </w:r>
    </w:p>
    <w:p w14:paraId="5A5F508E" w14:textId="54DE5126" w:rsidR="00747194" w:rsidRDefault="00747194" w:rsidP="005D1398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 w:rsidRPr="00747194">
        <w:rPr>
          <w:rFonts w:ascii="Arial" w:hAnsi="Arial" w:cs="Arial"/>
          <w:b/>
          <w:color w:val="000000"/>
        </w:rPr>
        <w:t xml:space="preserve">Recommendation: </w:t>
      </w:r>
      <w:r w:rsidR="008C1357" w:rsidRPr="00747194">
        <w:rPr>
          <w:rFonts w:ascii="Arial" w:hAnsi="Arial" w:cs="Arial"/>
          <w:b/>
          <w:color w:val="000000"/>
        </w:rPr>
        <w:t xml:space="preserve">Oliver to extract </w:t>
      </w:r>
      <w:r w:rsidR="009A7723" w:rsidRPr="00747194">
        <w:rPr>
          <w:rFonts w:ascii="Arial" w:hAnsi="Arial" w:cs="Arial"/>
          <w:b/>
          <w:color w:val="000000"/>
        </w:rPr>
        <w:t>bare min</w:t>
      </w:r>
      <w:r w:rsidR="00E1163D">
        <w:rPr>
          <w:rFonts w:ascii="Arial" w:hAnsi="Arial" w:cs="Arial"/>
          <w:b/>
          <w:color w:val="000000"/>
        </w:rPr>
        <w:t>imum</w:t>
      </w:r>
      <w:r w:rsidR="009A7723" w:rsidRPr="00747194">
        <w:rPr>
          <w:rFonts w:ascii="Arial" w:hAnsi="Arial" w:cs="Arial"/>
          <w:b/>
          <w:color w:val="000000"/>
        </w:rPr>
        <w:t xml:space="preserve"> items to stop deterioration </w:t>
      </w:r>
      <w:r w:rsidR="00E1163D">
        <w:rPr>
          <w:rFonts w:ascii="Arial" w:hAnsi="Arial" w:cs="Arial"/>
          <w:b/>
          <w:color w:val="000000"/>
        </w:rPr>
        <w:t xml:space="preserve">and </w:t>
      </w:r>
      <w:r w:rsidR="009A7723" w:rsidRPr="00747194">
        <w:rPr>
          <w:rFonts w:ascii="Arial" w:hAnsi="Arial" w:cs="Arial"/>
          <w:b/>
          <w:color w:val="000000"/>
        </w:rPr>
        <w:t>to stop building becoming unsafe/condemned.</w:t>
      </w:r>
    </w:p>
    <w:p w14:paraId="0303B4D8" w14:textId="3DED799D" w:rsidR="005D1398" w:rsidRDefault="005D6952" w:rsidP="005D1398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Value for money – address all scaffolding items in one go. Oliver to package it up – list of priorities</w:t>
      </w:r>
      <w:r w:rsidR="005C7D79">
        <w:rPr>
          <w:rFonts w:ascii="Arial" w:hAnsi="Arial" w:cs="Arial"/>
          <w:bCs/>
          <w:color w:val="000000"/>
        </w:rPr>
        <w:t xml:space="preserve">. We are committed to project laid out. We don’t have funding, so can’t commit contractually to do something until we have the money. </w:t>
      </w:r>
      <w:r w:rsidR="00E506F0">
        <w:rPr>
          <w:rFonts w:ascii="Arial" w:hAnsi="Arial" w:cs="Arial"/>
          <w:bCs/>
          <w:color w:val="000000"/>
        </w:rPr>
        <w:t>Oliver to send this week/next week.</w:t>
      </w:r>
    </w:p>
    <w:p w14:paraId="395BD41B" w14:textId="3F666C74" w:rsidR="00843C7B" w:rsidRDefault="00843C7B" w:rsidP="005D1398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 xml:space="preserve">We are now in a position to have a detailed explanation as to what we aspire to do, have costings, planning authorities agree, subject to conditions. Are we in a position now to go to </w:t>
      </w:r>
      <w:r w:rsidR="001C0419">
        <w:rPr>
          <w:rFonts w:ascii="Arial" w:hAnsi="Arial" w:cs="Arial"/>
          <w:bCs/>
          <w:color w:val="000000"/>
        </w:rPr>
        <w:t xml:space="preserve">funding bodies? Yes. We are “shovel ready”. We can put in applications. </w:t>
      </w:r>
      <w:r w:rsidR="00955A44">
        <w:rPr>
          <w:rFonts w:ascii="Arial" w:hAnsi="Arial" w:cs="Arial"/>
          <w:bCs/>
          <w:color w:val="000000"/>
        </w:rPr>
        <w:t xml:space="preserve">National Lottery heritage fund – changed requirements recently – away from smaller grants to single one off grants up to £10 million. </w:t>
      </w:r>
      <w:r w:rsidR="003B729C">
        <w:rPr>
          <w:rFonts w:ascii="Arial" w:hAnsi="Arial" w:cs="Arial"/>
          <w:bCs/>
          <w:color w:val="000000"/>
        </w:rPr>
        <w:t xml:space="preserve">Heritage value, public benefit, social value, </w:t>
      </w:r>
      <w:r w:rsidR="00CD6BF3">
        <w:rPr>
          <w:rFonts w:ascii="Arial" w:hAnsi="Arial" w:cs="Arial"/>
          <w:bCs/>
          <w:color w:val="000000"/>
        </w:rPr>
        <w:t>environmental enhancements. Can we begin application? Yes, expression of interest. Applications opening end of Jan for national lottery. Meeting for their advisors to make it a strong application. They want to take different project types.</w:t>
      </w:r>
      <w:r w:rsidR="007E363B">
        <w:rPr>
          <w:rFonts w:ascii="Arial" w:hAnsi="Arial" w:cs="Arial"/>
          <w:bCs/>
          <w:color w:val="000000"/>
        </w:rPr>
        <w:t xml:space="preserve"> </w:t>
      </w:r>
      <w:r w:rsidR="002719F9">
        <w:rPr>
          <w:rFonts w:ascii="Arial" w:hAnsi="Arial" w:cs="Arial"/>
          <w:bCs/>
          <w:color w:val="000000"/>
        </w:rPr>
        <w:t>DHVA can assist in application. We need to get a detailed business plan prepared. Set up meeting with lottery contact to understand what is expected and then DHVA to advise if we have everything we need.</w:t>
      </w:r>
    </w:p>
    <w:p w14:paraId="68F4826D" w14:textId="56D46253" w:rsidR="002719F9" w:rsidRDefault="002719F9" w:rsidP="005D1398">
      <w:pPr>
        <w:pStyle w:val="NormalWeb"/>
        <w:spacing w:before="100" w:beforeAutospacing="1" w:after="100" w:afterAutospacing="1"/>
        <w:ind w:left="720"/>
        <w:rPr>
          <w:rFonts w:ascii="Arial" w:hAnsi="Arial" w:cs="Arial"/>
          <w:b/>
          <w:color w:val="000000"/>
        </w:rPr>
      </w:pPr>
      <w:r w:rsidRPr="002719F9">
        <w:rPr>
          <w:rFonts w:ascii="Arial" w:hAnsi="Arial" w:cs="Arial"/>
          <w:b/>
          <w:color w:val="000000"/>
        </w:rPr>
        <w:t>Recommendation: Oliver to approach Cassie (lottery contact</w:t>
      </w:r>
      <w:r w:rsidR="00FF0851">
        <w:rPr>
          <w:rFonts w:ascii="Arial" w:hAnsi="Arial" w:cs="Arial"/>
          <w:b/>
          <w:color w:val="000000"/>
        </w:rPr>
        <w:t xml:space="preserve"> supplied</w:t>
      </w:r>
      <w:r w:rsidRPr="002719F9">
        <w:rPr>
          <w:rFonts w:ascii="Arial" w:hAnsi="Arial" w:cs="Arial"/>
          <w:b/>
          <w:color w:val="000000"/>
        </w:rPr>
        <w:t>) to set up a meeting to discuss what is required</w:t>
      </w:r>
      <w:r>
        <w:rPr>
          <w:rFonts w:ascii="Arial" w:hAnsi="Arial" w:cs="Arial"/>
          <w:b/>
          <w:color w:val="000000"/>
        </w:rPr>
        <w:t>.</w:t>
      </w:r>
    </w:p>
    <w:p w14:paraId="4F192D7E" w14:textId="52C3FA95" w:rsidR="00FF0851" w:rsidRPr="006B1F38" w:rsidRDefault="006B1F38" w:rsidP="005D1398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To</w:t>
      </w:r>
      <w:r w:rsidR="00FF0851" w:rsidRPr="006B1F38">
        <w:rPr>
          <w:rFonts w:ascii="Arial" w:hAnsi="Arial" w:cs="Arial"/>
          <w:bCs/>
          <w:color w:val="000000"/>
        </w:rPr>
        <w:t xml:space="preserve"> progress contacting David Stuart</w:t>
      </w:r>
      <w:r w:rsidRPr="006B1F38">
        <w:rPr>
          <w:rFonts w:ascii="Arial" w:hAnsi="Arial" w:cs="Arial"/>
          <w:bCs/>
          <w:color w:val="000000"/>
        </w:rPr>
        <w:t xml:space="preserve"> (Historic England Rep) recommendation from November</w:t>
      </w:r>
      <w:r w:rsidR="00551EB3">
        <w:rPr>
          <w:rFonts w:ascii="Arial" w:hAnsi="Arial" w:cs="Arial"/>
          <w:bCs/>
          <w:color w:val="000000"/>
        </w:rPr>
        <w:t xml:space="preserve"> – CTC office.</w:t>
      </w:r>
    </w:p>
    <w:p w14:paraId="1B30F739" w14:textId="6DA1DB8C" w:rsidR="002719F9" w:rsidRDefault="000176A1" w:rsidP="005D1398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Apply to lottery, they agree in principle, part of that goes to project manager salary</w:t>
      </w:r>
      <w:r w:rsidR="00DC7051">
        <w:rPr>
          <w:rFonts w:ascii="Arial" w:hAnsi="Arial" w:cs="Arial"/>
          <w:bCs/>
          <w:color w:val="000000"/>
        </w:rPr>
        <w:t>. Valuation manager separate to project manager.</w:t>
      </w:r>
    </w:p>
    <w:p w14:paraId="3B909BB4" w14:textId="4FD389A5" w:rsidR="00B67F24" w:rsidRDefault="00B67F24" w:rsidP="005D1398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War Memorial we may or may not get funding for, but we have to accept that this payment could be on us.</w:t>
      </w:r>
    </w:p>
    <w:p w14:paraId="7032DC64" w14:textId="6162BF81" w:rsidR="008410AA" w:rsidRDefault="008410AA" w:rsidP="005D1398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Public works loan </w:t>
      </w:r>
      <w:r w:rsidR="00403581">
        <w:rPr>
          <w:rFonts w:ascii="Arial" w:hAnsi="Arial" w:cs="Arial"/>
          <w:bCs/>
          <w:color w:val="000000"/>
        </w:rPr>
        <w:t>–</w:t>
      </w:r>
      <w:r>
        <w:rPr>
          <w:rFonts w:ascii="Arial" w:hAnsi="Arial" w:cs="Arial"/>
          <w:bCs/>
          <w:color w:val="000000"/>
        </w:rPr>
        <w:t xml:space="preserve"> </w:t>
      </w:r>
      <w:r w:rsidR="00403581">
        <w:rPr>
          <w:rFonts w:ascii="Arial" w:hAnsi="Arial" w:cs="Arial"/>
          <w:bCs/>
          <w:color w:val="000000"/>
        </w:rPr>
        <w:t xml:space="preserve">ask </w:t>
      </w:r>
      <w:r>
        <w:rPr>
          <w:rFonts w:ascii="Arial" w:hAnsi="Arial" w:cs="Arial"/>
          <w:bCs/>
          <w:color w:val="000000"/>
        </w:rPr>
        <w:t>GAPTC</w:t>
      </w:r>
      <w:r w:rsidR="00403581">
        <w:rPr>
          <w:rFonts w:ascii="Arial" w:hAnsi="Arial" w:cs="Arial"/>
          <w:bCs/>
          <w:color w:val="000000"/>
        </w:rPr>
        <w:t xml:space="preserve"> how to approach this</w:t>
      </w:r>
      <w:r w:rsidR="00152CBD">
        <w:rPr>
          <w:rFonts w:ascii="Arial" w:hAnsi="Arial" w:cs="Arial"/>
          <w:bCs/>
          <w:color w:val="000000"/>
        </w:rPr>
        <w:t xml:space="preserve"> and what is available for us as a council.</w:t>
      </w:r>
    </w:p>
    <w:p w14:paraId="7A08A25D" w14:textId="62285009" w:rsidR="003E6F39" w:rsidRPr="002719F9" w:rsidRDefault="00524C46" w:rsidP="009E6008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Risk register – Funding to go to a red to keep us focused – we cannot fund this without grant funding</w:t>
      </w:r>
      <w:r w:rsidR="003E6F39">
        <w:rPr>
          <w:rFonts w:ascii="Arial" w:hAnsi="Arial" w:cs="Arial"/>
          <w:bCs/>
          <w:color w:val="000000"/>
        </w:rPr>
        <w:t xml:space="preserve">. </w:t>
      </w:r>
      <w:r w:rsidR="0057070B">
        <w:rPr>
          <w:rFonts w:ascii="Arial" w:hAnsi="Arial" w:cs="Arial"/>
          <w:bCs/>
          <w:color w:val="000000"/>
        </w:rPr>
        <w:t xml:space="preserve">Public support – </w:t>
      </w:r>
      <w:r w:rsidR="00B67109">
        <w:rPr>
          <w:rFonts w:ascii="Arial" w:hAnsi="Arial" w:cs="Arial"/>
          <w:bCs/>
          <w:color w:val="000000"/>
        </w:rPr>
        <w:t xml:space="preserve">currently showing as medium - </w:t>
      </w:r>
      <w:r w:rsidR="0057070B">
        <w:rPr>
          <w:rFonts w:ascii="Arial" w:hAnsi="Arial" w:cs="Arial"/>
          <w:bCs/>
          <w:color w:val="000000"/>
        </w:rPr>
        <w:t>take up a level because any money we borrow will be subject to public support – go to red until we ask the question to public</w:t>
      </w:r>
    </w:p>
    <w:p w14:paraId="1D003EBA" w14:textId="77777777" w:rsidR="006528DD" w:rsidRDefault="006528DD" w:rsidP="006528D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on graphic displays for public consultation</w:t>
      </w:r>
    </w:p>
    <w:p w14:paraId="2556E186" w14:textId="3D5C1B64" w:rsidR="00745CD5" w:rsidRPr="00745CD5" w:rsidRDefault="00747194" w:rsidP="00745CD5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Oliver to send what we would like to achieve and costs involved.</w:t>
      </w:r>
      <w:r w:rsidR="006A7547">
        <w:rPr>
          <w:rFonts w:ascii="Arial" w:hAnsi="Arial" w:cs="Arial"/>
          <w:bCs/>
          <w:color w:val="000000"/>
        </w:rPr>
        <w:t xml:space="preserve"> Different phase approaches and costs involved in that. It will cost X to do this much – we need this narrative to get this support. We will have windows in TIC </w:t>
      </w:r>
      <w:r w:rsidR="003973B9">
        <w:rPr>
          <w:rFonts w:ascii="Arial" w:hAnsi="Arial" w:cs="Arial"/>
          <w:bCs/>
          <w:color w:val="000000"/>
        </w:rPr>
        <w:t xml:space="preserve">for this. We can put up in publicly viewable space. We haven’t imposed this cost by raising the precept. We want to work with community </w:t>
      </w:r>
      <w:r w:rsidR="00E1163D">
        <w:rPr>
          <w:rFonts w:ascii="Arial" w:hAnsi="Arial" w:cs="Arial"/>
          <w:bCs/>
          <w:color w:val="000000"/>
        </w:rPr>
        <w:t>to find ways to do it.</w:t>
      </w:r>
    </w:p>
    <w:p w14:paraId="654E5942" w14:textId="4F854A57" w:rsidR="006528DD" w:rsidRDefault="006528DD" w:rsidP="006528D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discuss any Contractual matters, and to make recommendations, as necessary</w:t>
      </w:r>
    </w:p>
    <w:p w14:paraId="63FA03B9" w14:textId="512FA1CB" w:rsidR="00E1163D" w:rsidRDefault="00E1163D" w:rsidP="00E1163D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Fee schedule breakdown Oliver has sent through – really helpful. Oliver can break down to months if necessary.</w:t>
      </w:r>
    </w:p>
    <w:p w14:paraId="6EAEF6E7" w14:textId="3B9141A3" w:rsidR="00E1163D" w:rsidRPr="00E1163D" w:rsidRDefault="00E1163D" w:rsidP="00E1163D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Structural engineer coming this week</w:t>
      </w:r>
      <w:r w:rsidR="00CE6BC8">
        <w:rPr>
          <w:rFonts w:ascii="Arial" w:hAnsi="Arial" w:cs="Arial"/>
          <w:bCs/>
          <w:color w:val="000000"/>
        </w:rPr>
        <w:t xml:space="preserve"> – they will want to show how data is taken. </w:t>
      </w:r>
      <w:r w:rsidR="00061C5F">
        <w:rPr>
          <w:rFonts w:ascii="Arial" w:hAnsi="Arial" w:cs="Arial"/>
          <w:bCs/>
          <w:color w:val="000000"/>
        </w:rPr>
        <w:t>DHVA can be on standby if needed.</w:t>
      </w:r>
    </w:p>
    <w:p w14:paraId="41F3B403" w14:textId="45781B10" w:rsidR="00AE6DE2" w:rsidRDefault="00AE6DE2" w:rsidP="00AE6DE2">
      <w:pPr>
        <w:rPr>
          <w:b/>
        </w:rPr>
      </w:pPr>
      <w:r>
        <w:rPr>
          <w:b/>
        </w:rPr>
        <w:lastRenderedPageBreak/>
        <w:tab/>
        <w:t xml:space="preserve">Meeting closed: </w:t>
      </w:r>
      <w:r w:rsidR="00061C5F">
        <w:rPr>
          <w:b/>
        </w:rPr>
        <w:t>19:55</w:t>
      </w:r>
      <w:r>
        <w:rPr>
          <w:b/>
        </w:rPr>
        <w:t>pm</w:t>
      </w:r>
    </w:p>
    <w:sectPr w:rsidR="00AE6DE2" w:rsidSect="00933EFB">
      <w:headerReference w:type="default" r:id="rId10"/>
      <w:footerReference w:type="default" r:id="rId11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5D9B" w14:textId="77777777" w:rsidR="00933EFB" w:rsidRDefault="00933EFB">
      <w:r>
        <w:separator/>
      </w:r>
    </w:p>
  </w:endnote>
  <w:endnote w:type="continuationSeparator" w:id="0">
    <w:p w14:paraId="10189691" w14:textId="77777777" w:rsidR="00933EFB" w:rsidRDefault="0093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86561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4D03C1" w14:textId="0E11536F" w:rsidR="00101A10" w:rsidRDefault="00101A1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8C3" w:rsidRPr="006618C3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357A82" w14:textId="77777777" w:rsidR="0033645F" w:rsidRDefault="00336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73DF" w14:textId="77777777" w:rsidR="00933EFB" w:rsidRDefault="00933EFB">
      <w:r>
        <w:separator/>
      </w:r>
    </w:p>
  </w:footnote>
  <w:footnote w:type="continuationSeparator" w:id="0">
    <w:p w14:paraId="4B2298F3" w14:textId="77777777" w:rsidR="00933EFB" w:rsidRDefault="0093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C872" w14:textId="74F52965" w:rsidR="0033645F" w:rsidRPr="006F5324" w:rsidRDefault="006618C3" w:rsidP="00863C18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D551BE">
      <w:rPr>
        <w:noProof/>
        <w:lang w:eastAsia="en-GB"/>
      </w:rPr>
      <w:drawing>
        <wp:inline distT="0" distB="0" distL="0" distR="0" wp14:anchorId="7C41F828" wp14:editId="09DA2007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645F" w:rsidRPr="00863C18">
      <w:rPr>
        <w:rFonts w:ascii="Arial Black" w:hAnsi="Arial Black"/>
        <w:b/>
        <w:sz w:val="40"/>
        <w:szCs w:val="40"/>
      </w:rPr>
      <w:t xml:space="preserve"> </w:t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 w:rsidRPr="006F5324">
      <w:rPr>
        <w:rFonts w:ascii="Arial Black" w:hAnsi="Arial Black"/>
        <w:b/>
        <w:sz w:val="40"/>
        <w:szCs w:val="40"/>
      </w:rPr>
      <w:t xml:space="preserve">Coleford </w:t>
    </w:r>
    <w:r w:rsidR="0033645F">
      <w:rPr>
        <w:rFonts w:ascii="Arial Black" w:hAnsi="Arial Black"/>
        <w:b/>
        <w:sz w:val="40"/>
        <w:szCs w:val="40"/>
      </w:rPr>
      <w:t>Town Council</w:t>
    </w:r>
  </w:p>
  <w:p w14:paraId="1454A7D1" w14:textId="77777777" w:rsidR="0033645F" w:rsidRDefault="00336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7E57"/>
    <w:multiLevelType w:val="hybridMultilevel"/>
    <w:tmpl w:val="C712A110"/>
    <w:lvl w:ilvl="0" w:tplc="1D5A8A3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color w:val="000000"/>
      </w:rPr>
    </w:lvl>
    <w:lvl w:ilvl="1" w:tplc="5BB2570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3DD0"/>
    <w:multiLevelType w:val="hybridMultilevel"/>
    <w:tmpl w:val="1F22BEDE"/>
    <w:lvl w:ilvl="0" w:tplc="FC62E47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FCC6934"/>
    <w:multiLevelType w:val="hybridMultilevel"/>
    <w:tmpl w:val="8C8EAEBC"/>
    <w:lvl w:ilvl="0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228945">
    <w:abstractNumId w:val="0"/>
  </w:num>
  <w:num w:numId="2" w16cid:durableId="259417522">
    <w:abstractNumId w:val="2"/>
  </w:num>
  <w:num w:numId="3" w16cid:durableId="1061756193">
    <w:abstractNumId w:val="1"/>
  </w:num>
  <w:num w:numId="4" w16cid:durableId="15677663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554B"/>
    <w:rsid w:val="00007AE3"/>
    <w:rsid w:val="00011FAD"/>
    <w:rsid w:val="00012C4D"/>
    <w:rsid w:val="000150AC"/>
    <w:rsid w:val="000151B3"/>
    <w:rsid w:val="00015FE0"/>
    <w:rsid w:val="000176A1"/>
    <w:rsid w:val="0002161B"/>
    <w:rsid w:val="0002528F"/>
    <w:rsid w:val="00026BC8"/>
    <w:rsid w:val="00027319"/>
    <w:rsid w:val="00031698"/>
    <w:rsid w:val="00031888"/>
    <w:rsid w:val="000347A6"/>
    <w:rsid w:val="000356DA"/>
    <w:rsid w:val="000360F0"/>
    <w:rsid w:val="000413D8"/>
    <w:rsid w:val="0005499F"/>
    <w:rsid w:val="0005722D"/>
    <w:rsid w:val="00061C5F"/>
    <w:rsid w:val="00062351"/>
    <w:rsid w:val="00065039"/>
    <w:rsid w:val="00071206"/>
    <w:rsid w:val="00075B93"/>
    <w:rsid w:val="00077B20"/>
    <w:rsid w:val="00085AB0"/>
    <w:rsid w:val="000908B8"/>
    <w:rsid w:val="00091291"/>
    <w:rsid w:val="00097D5E"/>
    <w:rsid w:val="000A146B"/>
    <w:rsid w:val="000A2C23"/>
    <w:rsid w:val="000A35A9"/>
    <w:rsid w:val="000A36C1"/>
    <w:rsid w:val="000A3713"/>
    <w:rsid w:val="000A5DE3"/>
    <w:rsid w:val="000A6D05"/>
    <w:rsid w:val="000B3273"/>
    <w:rsid w:val="000B3BB2"/>
    <w:rsid w:val="000B5607"/>
    <w:rsid w:val="000B70D9"/>
    <w:rsid w:val="000B76A7"/>
    <w:rsid w:val="000B77B6"/>
    <w:rsid w:val="000C26C8"/>
    <w:rsid w:val="000C271E"/>
    <w:rsid w:val="000C38F0"/>
    <w:rsid w:val="000C5CAD"/>
    <w:rsid w:val="000C5EB9"/>
    <w:rsid w:val="000C6559"/>
    <w:rsid w:val="000C6A6E"/>
    <w:rsid w:val="000C7C01"/>
    <w:rsid w:val="000D13AE"/>
    <w:rsid w:val="000D52B8"/>
    <w:rsid w:val="000D6BC6"/>
    <w:rsid w:val="000D6E9D"/>
    <w:rsid w:val="000E090E"/>
    <w:rsid w:val="000E2C03"/>
    <w:rsid w:val="000E5C7D"/>
    <w:rsid w:val="000E5F3B"/>
    <w:rsid w:val="000E768B"/>
    <w:rsid w:val="000E78D0"/>
    <w:rsid w:val="000E7E2C"/>
    <w:rsid w:val="000F0073"/>
    <w:rsid w:val="000F015E"/>
    <w:rsid w:val="000F01CC"/>
    <w:rsid w:val="000F41DE"/>
    <w:rsid w:val="000F660C"/>
    <w:rsid w:val="001012F1"/>
    <w:rsid w:val="001015A0"/>
    <w:rsid w:val="00101A10"/>
    <w:rsid w:val="00101E96"/>
    <w:rsid w:val="001106BB"/>
    <w:rsid w:val="001110DE"/>
    <w:rsid w:val="00113EA4"/>
    <w:rsid w:val="001168B9"/>
    <w:rsid w:val="00120EBA"/>
    <w:rsid w:val="00120F35"/>
    <w:rsid w:val="001232FD"/>
    <w:rsid w:val="00123A40"/>
    <w:rsid w:val="00137BFA"/>
    <w:rsid w:val="001412B2"/>
    <w:rsid w:val="00144C7D"/>
    <w:rsid w:val="00146A38"/>
    <w:rsid w:val="00147B92"/>
    <w:rsid w:val="00147F7A"/>
    <w:rsid w:val="00152CBD"/>
    <w:rsid w:val="001570B4"/>
    <w:rsid w:val="00161478"/>
    <w:rsid w:val="001614AC"/>
    <w:rsid w:val="00161708"/>
    <w:rsid w:val="001629E0"/>
    <w:rsid w:val="001661FE"/>
    <w:rsid w:val="00174817"/>
    <w:rsid w:val="0017489D"/>
    <w:rsid w:val="00177E3C"/>
    <w:rsid w:val="00180C1F"/>
    <w:rsid w:val="001829BF"/>
    <w:rsid w:val="001839B2"/>
    <w:rsid w:val="00185796"/>
    <w:rsid w:val="001858C9"/>
    <w:rsid w:val="00185C49"/>
    <w:rsid w:val="00185D00"/>
    <w:rsid w:val="0019188B"/>
    <w:rsid w:val="00193220"/>
    <w:rsid w:val="00194570"/>
    <w:rsid w:val="001948D7"/>
    <w:rsid w:val="00195476"/>
    <w:rsid w:val="00195FCD"/>
    <w:rsid w:val="001A270F"/>
    <w:rsid w:val="001B7789"/>
    <w:rsid w:val="001C0419"/>
    <w:rsid w:val="001C08E8"/>
    <w:rsid w:val="001C10E3"/>
    <w:rsid w:val="001C1D3F"/>
    <w:rsid w:val="001C7577"/>
    <w:rsid w:val="001D00DB"/>
    <w:rsid w:val="001D0A4F"/>
    <w:rsid w:val="001D0AD7"/>
    <w:rsid w:val="001D30C7"/>
    <w:rsid w:val="001D3319"/>
    <w:rsid w:val="001D49D9"/>
    <w:rsid w:val="001D5E22"/>
    <w:rsid w:val="001E2D5B"/>
    <w:rsid w:val="001E53F5"/>
    <w:rsid w:val="001F2CAC"/>
    <w:rsid w:val="001F3D85"/>
    <w:rsid w:val="001F4B01"/>
    <w:rsid w:val="001F6E8B"/>
    <w:rsid w:val="001F7204"/>
    <w:rsid w:val="001F7953"/>
    <w:rsid w:val="00200013"/>
    <w:rsid w:val="002010B9"/>
    <w:rsid w:val="002018CD"/>
    <w:rsid w:val="00201CFA"/>
    <w:rsid w:val="0020279D"/>
    <w:rsid w:val="00203881"/>
    <w:rsid w:val="00204158"/>
    <w:rsid w:val="002044F8"/>
    <w:rsid w:val="00211436"/>
    <w:rsid w:val="0021231A"/>
    <w:rsid w:val="00213101"/>
    <w:rsid w:val="0021403E"/>
    <w:rsid w:val="00214263"/>
    <w:rsid w:val="0021657E"/>
    <w:rsid w:val="00222773"/>
    <w:rsid w:val="00224766"/>
    <w:rsid w:val="002257DB"/>
    <w:rsid w:val="00225E8C"/>
    <w:rsid w:val="00226E4B"/>
    <w:rsid w:val="002305FF"/>
    <w:rsid w:val="002309F3"/>
    <w:rsid w:val="00234978"/>
    <w:rsid w:val="00234F16"/>
    <w:rsid w:val="0023565F"/>
    <w:rsid w:val="002376DF"/>
    <w:rsid w:val="00240775"/>
    <w:rsid w:val="0024102B"/>
    <w:rsid w:val="00242079"/>
    <w:rsid w:val="00243AD3"/>
    <w:rsid w:val="0024411C"/>
    <w:rsid w:val="002502FB"/>
    <w:rsid w:val="00255DCF"/>
    <w:rsid w:val="00256560"/>
    <w:rsid w:val="002566C2"/>
    <w:rsid w:val="00256AC7"/>
    <w:rsid w:val="00257EF9"/>
    <w:rsid w:val="002631D5"/>
    <w:rsid w:val="0026466E"/>
    <w:rsid w:val="00265390"/>
    <w:rsid w:val="00267E04"/>
    <w:rsid w:val="00271737"/>
    <w:rsid w:val="002719F9"/>
    <w:rsid w:val="00273584"/>
    <w:rsid w:val="00276F97"/>
    <w:rsid w:val="00282BF0"/>
    <w:rsid w:val="00282E9E"/>
    <w:rsid w:val="00284331"/>
    <w:rsid w:val="00284BFF"/>
    <w:rsid w:val="00286B50"/>
    <w:rsid w:val="00287ECE"/>
    <w:rsid w:val="00290B62"/>
    <w:rsid w:val="00290F70"/>
    <w:rsid w:val="00293455"/>
    <w:rsid w:val="0029432E"/>
    <w:rsid w:val="002A008A"/>
    <w:rsid w:val="002A30A9"/>
    <w:rsid w:val="002A43D1"/>
    <w:rsid w:val="002A4503"/>
    <w:rsid w:val="002A56E6"/>
    <w:rsid w:val="002A7092"/>
    <w:rsid w:val="002A7D1F"/>
    <w:rsid w:val="002B28AF"/>
    <w:rsid w:val="002B5F00"/>
    <w:rsid w:val="002B6741"/>
    <w:rsid w:val="002B7CFB"/>
    <w:rsid w:val="002C04B2"/>
    <w:rsid w:val="002C0E9B"/>
    <w:rsid w:val="002C178A"/>
    <w:rsid w:val="002C1A19"/>
    <w:rsid w:val="002C2786"/>
    <w:rsid w:val="002C58EC"/>
    <w:rsid w:val="002D0A01"/>
    <w:rsid w:val="002D1ACF"/>
    <w:rsid w:val="002D2A03"/>
    <w:rsid w:val="002D2AEE"/>
    <w:rsid w:val="002D367A"/>
    <w:rsid w:val="002D58AD"/>
    <w:rsid w:val="002D609F"/>
    <w:rsid w:val="002E100E"/>
    <w:rsid w:val="002E1880"/>
    <w:rsid w:val="002E18F4"/>
    <w:rsid w:val="002E4108"/>
    <w:rsid w:val="002E590E"/>
    <w:rsid w:val="002E5F54"/>
    <w:rsid w:val="002F196D"/>
    <w:rsid w:val="002F2F2D"/>
    <w:rsid w:val="002F62FA"/>
    <w:rsid w:val="002F6589"/>
    <w:rsid w:val="00300455"/>
    <w:rsid w:val="003006CF"/>
    <w:rsid w:val="00303218"/>
    <w:rsid w:val="003041A4"/>
    <w:rsid w:val="00305A3F"/>
    <w:rsid w:val="00311EC8"/>
    <w:rsid w:val="00312114"/>
    <w:rsid w:val="003123A3"/>
    <w:rsid w:val="00312AE7"/>
    <w:rsid w:val="00314FFF"/>
    <w:rsid w:val="00317457"/>
    <w:rsid w:val="0032173C"/>
    <w:rsid w:val="003218EF"/>
    <w:rsid w:val="00322CDE"/>
    <w:rsid w:val="00322F4C"/>
    <w:rsid w:val="00330D1B"/>
    <w:rsid w:val="0033301B"/>
    <w:rsid w:val="00334D4E"/>
    <w:rsid w:val="00335768"/>
    <w:rsid w:val="003362EB"/>
    <w:rsid w:val="0033645F"/>
    <w:rsid w:val="003402A0"/>
    <w:rsid w:val="003404AC"/>
    <w:rsid w:val="00341903"/>
    <w:rsid w:val="00343931"/>
    <w:rsid w:val="003513E0"/>
    <w:rsid w:val="00356B6B"/>
    <w:rsid w:val="00356DA8"/>
    <w:rsid w:val="00360C23"/>
    <w:rsid w:val="003614CB"/>
    <w:rsid w:val="00364E8F"/>
    <w:rsid w:val="0037208D"/>
    <w:rsid w:val="00373335"/>
    <w:rsid w:val="00373BF7"/>
    <w:rsid w:val="00374294"/>
    <w:rsid w:val="00374E5E"/>
    <w:rsid w:val="003757ED"/>
    <w:rsid w:val="00380AD5"/>
    <w:rsid w:val="00384295"/>
    <w:rsid w:val="003863EE"/>
    <w:rsid w:val="0038717D"/>
    <w:rsid w:val="00387799"/>
    <w:rsid w:val="0039295C"/>
    <w:rsid w:val="003931CA"/>
    <w:rsid w:val="0039424B"/>
    <w:rsid w:val="003961E2"/>
    <w:rsid w:val="003973B9"/>
    <w:rsid w:val="003A1412"/>
    <w:rsid w:val="003A335C"/>
    <w:rsid w:val="003A6D26"/>
    <w:rsid w:val="003B0124"/>
    <w:rsid w:val="003B28B5"/>
    <w:rsid w:val="003B30BD"/>
    <w:rsid w:val="003B4F19"/>
    <w:rsid w:val="003B5ABC"/>
    <w:rsid w:val="003B729C"/>
    <w:rsid w:val="003B7624"/>
    <w:rsid w:val="003C10F6"/>
    <w:rsid w:val="003C11F1"/>
    <w:rsid w:val="003C350E"/>
    <w:rsid w:val="003C3820"/>
    <w:rsid w:val="003C7487"/>
    <w:rsid w:val="003C7D11"/>
    <w:rsid w:val="003D5431"/>
    <w:rsid w:val="003D7235"/>
    <w:rsid w:val="003E1020"/>
    <w:rsid w:val="003E224A"/>
    <w:rsid w:val="003E5E57"/>
    <w:rsid w:val="003E6F39"/>
    <w:rsid w:val="003F3995"/>
    <w:rsid w:val="003F5875"/>
    <w:rsid w:val="003F7138"/>
    <w:rsid w:val="003F7EA9"/>
    <w:rsid w:val="0040251E"/>
    <w:rsid w:val="00403581"/>
    <w:rsid w:val="004042BA"/>
    <w:rsid w:val="00404937"/>
    <w:rsid w:val="00410763"/>
    <w:rsid w:val="00411BE8"/>
    <w:rsid w:val="00421414"/>
    <w:rsid w:val="00423E5D"/>
    <w:rsid w:val="00424A7D"/>
    <w:rsid w:val="00427138"/>
    <w:rsid w:val="00430238"/>
    <w:rsid w:val="00433ACA"/>
    <w:rsid w:val="004352EE"/>
    <w:rsid w:val="00435A46"/>
    <w:rsid w:val="00437E16"/>
    <w:rsid w:val="00443C7D"/>
    <w:rsid w:val="00444F46"/>
    <w:rsid w:val="00447B08"/>
    <w:rsid w:val="004501D4"/>
    <w:rsid w:val="00454AC2"/>
    <w:rsid w:val="00454B06"/>
    <w:rsid w:val="00456AB7"/>
    <w:rsid w:val="0045756A"/>
    <w:rsid w:val="00457F85"/>
    <w:rsid w:val="0046296B"/>
    <w:rsid w:val="004643CC"/>
    <w:rsid w:val="00470E62"/>
    <w:rsid w:val="00472859"/>
    <w:rsid w:val="0047354A"/>
    <w:rsid w:val="00474853"/>
    <w:rsid w:val="00477B18"/>
    <w:rsid w:val="00483992"/>
    <w:rsid w:val="00492BBD"/>
    <w:rsid w:val="00492E70"/>
    <w:rsid w:val="0049572D"/>
    <w:rsid w:val="004969A3"/>
    <w:rsid w:val="004A1BA5"/>
    <w:rsid w:val="004A4EF1"/>
    <w:rsid w:val="004B1A3F"/>
    <w:rsid w:val="004B2A9D"/>
    <w:rsid w:val="004B3E66"/>
    <w:rsid w:val="004B4E54"/>
    <w:rsid w:val="004B612C"/>
    <w:rsid w:val="004B7621"/>
    <w:rsid w:val="004C75F8"/>
    <w:rsid w:val="004D29A6"/>
    <w:rsid w:val="004D2C92"/>
    <w:rsid w:val="004D421E"/>
    <w:rsid w:val="004D7011"/>
    <w:rsid w:val="004E0698"/>
    <w:rsid w:val="004E27F4"/>
    <w:rsid w:val="004E3D13"/>
    <w:rsid w:val="004E4CBE"/>
    <w:rsid w:val="004E570C"/>
    <w:rsid w:val="004E68C0"/>
    <w:rsid w:val="004E78F1"/>
    <w:rsid w:val="004E7CC7"/>
    <w:rsid w:val="004F027E"/>
    <w:rsid w:val="004F08DF"/>
    <w:rsid w:val="004F15ED"/>
    <w:rsid w:val="004F3CF6"/>
    <w:rsid w:val="004F4788"/>
    <w:rsid w:val="004F5AF0"/>
    <w:rsid w:val="004F6982"/>
    <w:rsid w:val="005035FD"/>
    <w:rsid w:val="00504114"/>
    <w:rsid w:val="00505FE5"/>
    <w:rsid w:val="005126D5"/>
    <w:rsid w:val="00514AF2"/>
    <w:rsid w:val="00514BEB"/>
    <w:rsid w:val="00514DDF"/>
    <w:rsid w:val="00515C5C"/>
    <w:rsid w:val="00516EE4"/>
    <w:rsid w:val="0051744A"/>
    <w:rsid w:val="00522E66"/>
    <w:rsid w:val="00524C46"/>
    <w:rsid w:val="005305DA"/>
    <w:rsid w:val="00532DCD"/>
    <w:rsid w:val="005343BE"/>
    <w:rsid w:val="00534829"/>
    <w:rsid w:val="00534C0B"/>
    <w:rsid w:val="0053669C"/>
    <w:rsid w:val="00536D59"/>
    <w:rsid w:val="00540BF6"/>
    <w:rsid w:val="00542A8A"/>
    <w:rsid w:val="005439C9"/>
    <w:rsid w:val="00544528"/>
    <w:rsid w:val="005475ED"/>
    <w:rsid w:val="00547645"/>
    <w:rsid w:val="0055099F"/>
    <w:rsid w:val="00550DEC"/>
    <w:rsid w:val="00551EB3"/>
    <w:rsid w:val="00555F60"/>
    <w:rsid w:val="00556724"/>
    <w:rsid w:val="005572E0"/>
    <w:rsid w:val="005610D8"/>
    <w:rsid w:val="005675D7"/>
    <w:rsid w:val="0057070B"/>
    <w:rsid w:val="005728B4"/>
    <w:rsid w:val="00573018"/>
    <w:rsid w:val="005742CF"/>
    <w:rsid w:val="00574D38"/>
    <w:rsid w:val="00576B45"/>
    <w:rsid w:val="00580492"/>
    <w:rsid w:val="005824DC"/>
    <w:rsid w:val="005839E4"/>
    <w:rsid w:val="005841CF"/>
    <w:rsid w:val="005870D7"/>
    <w:rsid w:val="005917ED"/>
    <w:rsid w:val="0059327B"/>
    <w:rsid w:val="00593807"/>
    <w:rsid w:val="00593CBD"/>
    <w:rsid w:val="00594BF8"/>
    <w:rsid w:val="0059685A"/>
    <w:rsid w:val="005A0F0C"/>
    <w:rsid w:val="005A141E"/>
    <w:rsid w:val="005A3757"/>
    <w:rsid w:val="005A6FE7"/>
    <w:rsid w:val="005A75FB"/>
    <w:rsid w:val="005B0617"/>
    <w:rsid w:val="005C32A4"/>
    <w:rsid w:val="005C7D79"/>
    <w:rsid w:val="005D1398"/>
    <w:rsid w:val="005D23B2"/>
    <w:rsid w:val="005D6952"/>
    <w:rsid w:val="005E2CF2"/>
    <w:rsid w:val="005E5C34"/>
    <w:rsid w:val="005E63EE"/>
    <w:rsid w:val="005F133B"/>
    <w:rsid w:val="005F2169"/>
    <w:rsid w:val="005F3552"/>
    <w:rsid w:val="005F57BC"/>
    <w:rsid w:val="006036F9"/>
    <w:rsid w:val="00605036"/>
    <w:rsid w:val="00605663"/>
    <w:rsid w:val="006067F1"/>
    <w:rsid w:val="006079FE"/>
    <w:rsid w:val="00614E61"/>
    <w:rsid w:val="00616EB6"/>
    <w:rsid w:val="00620EA8"/>
    <w:rsid w:val="00621AF5"/>
    <w:rsid w:val="00622191"/>
    <w:rsid w:val="00631656"/>
    <w:rsid w:val="0063443B"/>
    <w:rsid w:val="006358FC"/>
    <w:rsid w:val="00637B36"/>
    <w:rsid w:val="00642D3C"/>
    <w:rsid w:val="00644B5C"/>
    <w:rsid w:val="006528DD"/>
    <w:rsid w:val="00657CB8"/>
    <w:rsid w:val="00660A8E"/>
    <w:rsid w:val="00660C58"/>
    <w:rsid w:val="006618C3"/>
    <w:rsid w:val="00661A53"/>
    <w:rsid w:val="00662DBB"/>
    <w:rsid w:val="006652BB"/>
    <w:rsid w:val="00667ABA"/>
    <w:rsid w:val="00674FCC"/>
    <w:rsid w:val="00683CBF"/>
    <w:rsid w:val="00686347"/>
    <w:rsid w:val="00691632"/>
    <w:rsid w:val="00692475"/>
    <w:rsid w:val="0069254D"/>
    <w:rsid w:val="006945AC"/>
    <w:rsid w:val="006953E4"/>
    <w:rsid w:val="0069754E"/>
    <w:rsid w:val="006A2238"/>
    <w:rsid w:val="006A3E7B"/>
    <w:rsid w:val="006A4A69"/>
    <w:rsid w:val="006A4F4B"/>
    <w:rsid w:val="006A55CC"/>
    <w:rsid w:val="006A7547"/>
    <w:rsid w:val="006A7D10"/>
    <w:rsid w:val="006A7D95"/>
    <w:rsid w:val="006B1F38"/>
    <w:rsid w:val="006B4D4A"/>
    <w:rsid w:val="006B581C"/>
    <w:rsid w:val="006B7D4E"/>
    <w:rsid w:val="006C00D8"/>
    <w:rsid w:val="006C267C"/>
    <w:rsid w:val="006C45DC"/>
    <w:rsid w:val="006C4C0B"/>
    <w:rsid w:val="006C4C50"/>
    <w:rsid w:val="006C7D1C"/>
    <w:rsid w:val="006D0CAE"/>
    <w:rsid w:val="006D128C"/>
    <w:rsid w:val="006D432A"/>
    <w:rsid w:val="006D4B8B"/>
    <w:rsid w:val="006E0158"/>
    <w:rsid w:val="006E310B"/>
    <w:rsid w:val="006E6223"/>
    <w:rsid w:val="006E695C"/>
    <w:rsid w:val="006E74C1"/>
    <w:rsid w:val="006E7848"/>
    <w:rsid w:val="006F2E3E"/>
    <w:rsid w:val="006F43E3"/>
    <w:rsid w:val="007000E3"/>
    <w:rsid w:val="007028EE"/>
    <w:rsid w:val="007048A2"/>
    <w:rsid w:val="00704CEB"/>
    <w:rsid w:val="00705973"/>
    <w:rsid w:val="00707347"/>
    <w:rsid w:val="007119DC"/>
    <w:rsid w:val="00711C7B"/>
    <w:rsid w:val="00712957"/>
    <w:rsid w:val="0071477E"/>
    <w:rsid w:val="00714CB8"/>
    <w:rsid w:val="00716362"/>
    <w:rsid w:val="00720193"/>
    <w:rsid w:val="0072114A"/>
    <w:rsid w:val="00721459"/>
    <w:rsid w:val="007227E6"/>
    <w:rsid w:val="0072361C"/>
    <w:rsid w:val="00724A4A"/>
    <w:rsid w:val="00725FD4"/>
    <w:rsid w:val="00726D84"/>
    <w:rsid w:val="007300CD"/>
    <w:rsid w:val="00730CCD"/>
    <w:rsid w:val="007316D6"/>
    <w:rsid w:val="00734394"/>
    <w:rsid w:val="0073582B"/>
    <w:rsid w:val="00735CC4"/>
    <w:rsid w:val="00736FF4"/>
    <w:rsid w:val="007375DA"/>
    <w:rsid w:val="007403F6"/>
    <w:rsid w:val="00745CD5"/>
    <w:rsid w:val="00746782"/>
    <w:rsid w:val="00746F08"/>
    <w:rsid w:val="00747194"/>
    <w:rsid w:val="00753028"/>
    <w:rsid w:val="0076020C"/>
    <w:rsid w:val="00760E8A"/>
    <w:rsid w:val="00761F42"/>
    <w:rsid w:val="00764B96"/>
    <w:rsid w:val="00764FE6"/>
    <w:rsid w:val="007652FD"/>
    <w:rsid w:val="0077013F"/>
    <w:rsid w:val="00774148"/>
    <w:rsid w:val="00786229"/>
    <w:rsid w:val="007863B2"/>
    <w:rsid w:val="00787176"/>
    <w:rsid w:val="0079107A"/>
    <w:rsid w:val="00797B55"/>
    <w:rsid w:val="007A69A6"/>
    <w:rsid w:val="007B148A"/>
    <w:rsid w:val="007B245C"/>
    <w:rsid w:val="007B2C00"/>
    <w:rsid w:val="007B3258"/>
    <w:rsid w:val="007C05F0"/>
    <w:rsid w:val="007C2CF1"/>
    <w:rsid w:val="007D0F76"/>
    <w:rsid w:val="007D4CFE"/>
    <w:rsid w:val="007D562B"/>
    <w:rsid w:val="007D6196"/>
    <w:rsid w:val="007E0BD6"/>
    <w:rsid w:val="007E146E"/>
    <w:rsid w:val="007E363B"/>
    <w:rsid w:val="007E7EF6"/>
    <w:rsid w:val="007F177C"/>
    <w:rsid w:val="007F3386"/>
    <w:rsid w:val="007F4470"/>
    <w:rsid w:val="007F51DC"/>
    <w:rsid w:val="007F6086"/>
    <w:rsid w:val="007F6AB1"/>
    <w:rsid w:val="007F7293"/>
    <w:rsid w:val="008029B7"/>
    <w:rsid w:val="00805A96"/>
    <w:rsid w:val="00807F46"/>
    <w:rsid w:val="0081058F"/>
    <w:rsid w:val="0081075B"/>
    <w:rsid w:val="008138EB"/>
    <w:rsid w:val="0081532B"/>
    <w:rsid w:val="00822371"/>
    <w:rsid w:val="008247A2"/>
    <w:rsid w:val="0082530A"/>
    <w:rsid w:val="0082570D"/>
    <w:rsid w:val="00825E77"/>
    <w:rsid w:val="00830C79"/>
    <w:rsid w:val="00831B74"/>
    <w:rsid w:val="00831EFE"/>
    <w:rsid w:val="0083396D"/>
    <w:rsid w:val="00834001"/>
    <w:rsid w:val="00835C43"/>
    <w:rsid w:val="00835F8B"/>
    <w:rsid w:val="00836606"/>
    <w:rsid w:val="00836E36"/>
    <w:rsid w:val="008410AA"/>
    <w:rsid w:val="008421FB"/>
    <w:rsid w:val="00842561"/>
    <w:rsid w:val="00843C7B"/>
    <w:rsid w:val="00844362"/>
    <w:rsid w:val="00844E20"/>
    <w:rsid w:val="00847036"/>
    <w:rsid w:val="00847760"/>
    <w:rsid w:val="00855228"/>
    <w:rsid w:val="00856101"/>
    <w:rsid w:val="008606F4"/>
    <w:rsid w:val="00861773"/>
    <w:rsid w:val="00863C18"/>
    <w:rsid w:val="00873DAA"/>
    <w:rsid w:val="00875E4A"/>
    <w:rsid w:val="00876036"/>
    <w:rsid w:val="008836DA"/>
    <w:rsid w:val="00884F4A"/>
    <w:rsid w:val="008926A4"/>
    <w:rsid w:val="00892EA9"/>
    <w:rsid w:val="008A3952"/>
    <w:rsid w:val="008B0A63"/>
    <w:rsid w:val="008B156D"/>
    <w:rsid w:val="008B1D42"/>
    <w:rsid w:val="008B2B89"/>
    <w:rsid w:val="008B34AF"/>
    <w:rsid w:val="008B3581"/>
    <w:rsid w:val="008B535D"/>
    <w:rsid w:val="008B5671"/>
    <w:rsid w:val="008B6824"/>
    <w:rsid w:val="008C0A1B"/>
    <w:rsid w:val="008C1357"/>
    <w:rsid w:val="008C1594"/>
    <w:rsid w:val="008C1C32"/>
    <w:rsid w:val="008C2ED0"/>
    <w:rsid w:val="008C38D2"/>
    <w:rsid w:val="008C3CA6"/>
    <w:rsid w:val="008C5463"/>
    <w:rsid w:val="008C77B9"/>
    <w:rsid w:val="008C7B06"/>
    <w:rsid w:val="008D38A4"/>
    <w:rsid w:val="008E15E5"/>
    <w:rsid w:val="008E3112"/>
    <w:rsid w:val="008E35D3"/>
    <w:rsid w:val="008F1FD6"/>
    <w:rsid w:val="009036ED"/>
    <w:rsid w:val="00906B16"/>
    <w:rsid w:val="00913C5B"/>
    <w:rsid w:val="00915189"/>
    <w:rsid w:val="00917631"/>
    <w:rsid w:val="00920514"/>
    <w:rsid w:val="00921479"/>
    <w:rsid w:val="00924A81"/>
    <w:rsid w:val="009250D6"/>
    <w:rsid w:val="00932EC8"/>
    <w:rsid w:val="00933EFB"/>
    <w:rsid w:val="0093495A"/>
    <w:rsid w:val="00935BBE"/>
    <w:rsid w:val="00935BD1"/>
    <w:rsid w:val="009374EC"/>
    <w:rsid w:val="0093764F"/>
    <w:rsid w:val="00937D41"/>
    <w:rsid w:val="00940C2C"/>
    <w:rsid w:val="00941523"/>
    <w:rsid w:val="00942B70"/>
    <w:rsid w:val="0094439D"/>
    <w:rsid w:val="009449A8"/>
    <w:rsid w:val="00944BA4"/>
    <w:rsid w:val="00946BA6"/>
    <w:rsid w:val="00951F40"/>
    <w:rsid w:val="0095208E"/>
    <w:rsid w:val="00952C0B"/>
    <w:rsid w:val="00953363"/>
    <w:rsid w:val="00955A44"/>
    <w:rsid w:val="0095614B"/>
    <w:rsid w:val="009562A9"/>
    <w:rsid w:val="0095693D"/>
    <w:rsid w:val="00963CF0"/>
    <w:rsid w:val="00964F82"/>
    <w:rsid w:val="00965829"/>
    <w:rsid w:val="00974EAD"/>
    <w:rsid w:val="00975F8D"/>
    <w:rsid w:val="0098046E"/>
    <w:rsid w:val="00983E0C"/>
    <w:rsid w:val="0098697F"/>
    <w:rsid w:val="00987526"/>
    <w:rsid w:val="00987B67"/>
    <w:rsid w:val="00987B82"/>
    <w:rsid w:val="00990D1C"/>
    <w:rsid w:val="00991A45"/>
    <w:rsid w:val="00997497"/>
    <w:rsid w:val="009975A9"/>
    <w:rsid w:val="009A0AC4"/>
    <w:rsid w:val="009A30D8"/>
    <w:rsid w:val="009A7723"/>
    <w:rsid w:val="009A7BD7"/>
    <w:rsid w:val="009A7E0C"/>
    <w:rsid w:val="009B36C3"/>
    <w:rsid w:val="009B4738"/>
    <w:rsid w:val="009B5621"/>
    <w:rsid w:val="009B62A3"/>
    <w:rsid w:val="009C2027"/>
    <w:rsid w:val="009C5729"/>
    <w:rsid w:val="009D27E2"/>
    <w:rsid w:val="009D3BA6"/>
    <w:rsid w:val="009D6A27"/>
    <w:rsid w:val="009E46AC"/>
    <w:rsid w:val="009E4DC9"/>
    <w:rsid w:val="009E5722"/>
    <w:rsid w:val="009E5879"/>
    <w:rsid w:val="009E6008"/>
    <w:rsid w:val="009E6547"/>
    <w:rsid w:val="009E73F1"/>
    <w:rsid w:val="009E7F7C"/>
    <w:rsid w:val="009F0334"/>
    <w:rsid w:val="009F053C"/>
    <w:rsid w:val="009F0F08"/>
    <w:rsid w:val="009F5108"/>
    <w:rsid w:val="009F747E"/>
    <w:rsid w:val="00A010D0"/>
    <w:rsid w:val="00A04456"/>
    <w:rsid w:val="00A05994"/>
    <w:rsid w:val="00A079F2"/>
    <w:rsid w:val="00A10785"/>
    <w:rsid w:val="00A1271B"/>
    <w:rsid w:val="00A13446"/>
    <w:rsid w:val="00A13FE7"/>
    <w:rsid w:val="00A14B55"/>
    <w:rsid w:val="00A179E8"/>
    <w:rsid w:val="00A22201"/>
    <w:rsid w:val="00A24E7F"/>
    <w:rsid w:val="00A274FC"/>
    <w:rsid w:val="00A310BB"/>
    <w:rsid w:val="00A33EBB"/>
    <w:rsid w:val="00A37828"/>
    <w:rsid w:val="00A400D9"/>
    <w:rsid w:val="00A402CA"/>
    <w:rsid w:val="00A4231C"/>
    <w:rsid w:val="00A44BA1"/>
    <w:rsid w:val="00A44BEA"/>
    <w:rsid w:val="00A456DD"/>
    <w:rsid w:val="00A461E5"/>
    <w:rsid w:val="00A46495"/>
    <w:rsid w:val="00A470E7"/>
    <w:rsid w:val="00A53AB1"/>
    <w:rsid w:val="00A54638"/>
    <w:rsid w:val="00A5582E"/>
    <w:rsid w:val="00A57539"/>
    <w:rsid w:val="00A578CE"/>
    <w:rsid w:val="00A6384F"/>
    <w:rsid w:val="00A63BEB"/>
    <w:rsid w:val="00A63E67"/>
    <w:rsid w:val="00A6402C"/>
    <w:rsid w:val="00A65FB4"/>
    <w:rsid w:val="00A743BD"/>
    <w:rsid w:val="00A75C1C"/>
    <w:rsid w:val="00A77D20"/>
    <w:rsid w:val="00A80700"/>
    <w:rsid w:val="00A810B4"/>
    <w:rsid w:val="00A81C46"/>
    <w:rsid w:val="00A878A2"/>
    <w:rsid w:val="00A91645"/>
    <w:rsid w:val="00A943D8"/>
    <w:rsid w:val="00A94601"/>
    <w:rsid w:val="00A95CF9"/>
    <w:rsid w:val="00A9663B"/>
    <w:rsid w:val="00AA1B8E"/>
    <w:rsid w:val="00AA2570"/>
    <w:rsid w:val="00AA3FBE"/>
    <w:rsid w:val="00AA5F78"/>
    <w:rsid w:val="00AA67CC"/>
    <w:rsid w:val="00AB03B0"/>
    <w:rsid w:val="00AB08B0"/>
    <w:rsid w:val="00AB2DEB"/>
    <w:rsid w:val="00AB379C"/>
    <w:rsid w:val="00AC0BAE"/>
    <w:rsid w:val="00AC40A6"/>
    <w:rsid w:val="00AC631A"/>
    <w:rsid w:val="00AD0925"/>
    <w:rsid w:val="00AD2237"/>
    <w:rsid w:val="00AD251E"/>
    <w:rsid w:val="00AD6907"/>
    <w:rsid w:val="00AE37BA"/>
    <w:rsid w:val="00AE4C3C"/>
    <w:rsid w:val="00AE5E89"/>
    <w:rsid w:val="00AE6DE2"/>
    <w:rsid w:val="00AE7EC3"/>
    <w:rsid w:val="00AE7FB7"/>
    <w:rsid w:val="00AF241A"/>
    <w:rsid w:val="00AF258C"/>
    <w:rsid w:val="00AF48D9"/>
    <w:rsid w:val="00AF4CE4"/>
    <w:rsid w:val="00AF5592"/>
    <w:rsid w:val="00B01D1F"/>
    <w:rsid w:val="00B15867"/>
    <w:rsid w:val="00B16FD0"/>
    <w:rsid w:val="00B26313"/>
    <w:rsid w:val="00B30487"/>
    <w:rsid w:val="00B33F85"/>
    <w:rsid w:val="00B346F7"/>
    <w:rsid w:val="00B35A9E"/>
    <w:rsid w:val="00B37CEB"/>
    <w:rsid w:val="00B419B9"/>
    <w:rsid w:val="00B42872"/>
    <w:rsid w:val="00B463EF"/>
    <w:rsid w:val="00B466B1"/>
    <w:rsid w:val="00B52D7D"/>
    <w:rsid w:val="00B55A59"/>
    <w:rsid w:val="00B60BAA"/>
    <w:rsid w:val="00B62405"/>
    <w:rsid w:val="00B62616"/>
    <w:rsid w:val="00B629B4"/>
    <w:rsid w:val="00B65017"/>
    <w:rsid w:val="00B65740"/>
    <w:rsid w:val="00B66BD7"/>
    <w:rsid w:val="00B67109"/>
    <w:rsid w:val="00B67F24"/>
    <w:rsid w:val="00B710A0"/>
    <w:rsid w:val="00B71EA4"/>
    <w:rsid w:val="00B71FD6"/>
    <w:rsid w:val="00B7315F"/>
    <w:rsid w:val="00B775F2"/>
    <w:rsid w:val="00B80020"/>
    <w:rsid w:val="00B801C7"/>
    <w:rsid w:val="00B80441"/>
    <w:rsid w:val="00B852A9"/>
    <w:rsid w:val="00B863EB"/>
    <w:rsid w:val="00B94B95"/>
    <w:rsid w:val="00B968CE"/>
    <w:rsid w:val="00B972CC"/>
    <w:rsid w:val="00B97BFE"/>
    <w:rsid w:val="00BA04D5"/>
    <w:rsid w:val="00BA2B5B"/>
    <w:rsid w:val="00BA5C13"/>
    <w:rsid w:val="00BA7629"/>
    <w:rsid w:val="00BB0162"/>
    <w:rsid w:val="00BB152B"/>
    <w:rsid w:val="00BB3103"/>
    <w:rsid w:val="00BC29C7"/>
    <w:rsid w:val="00BC2A37"/>
    <w:rsid w:val="00BC4A8D"/>
    <w:rsid w:val="00BC5183"/>
    <w:rsid w:val="00BC6043"/>
    <w:rsid w:val="00BD0C0E"/>
    <w:rsid w:val="00BD263A"/>
    <w:rsid w:val="00BD3E61"/>
    <w:rsid w:val="00BD44E0"/>
    <w:rsid w:val="00BD6486"/>
    <w:rsid w:val="00BD6738"/>
    <w:rsid w:val="00BE193D"/>
    <w:rsid w:val="00BE1B47"/>
    <w:rsid w:val="00BE570E"/>
    <w:rsid w:val="00BF0532"/>
    <w:rsid w:val="00BF651D"/>
    <w:rsid w:val="00BF7807"/>
    <w:rsid w:val="00C034DA"/>
    <w:rsid w:val="00C05531"/>
    <w:rsid w:val="00C05FE1"/>
    <w:rsid w:val="00C06634"/>
    <w:rsid w:val="00C10268"/>
    <w:rsid w:val="00C12249"/>
    <w:rsid w:val="00C1434F"/>
    <w:rsid w:val="00C15BDB"/>
    <w:rsid w:val="00C15E88"/>
    <w:rsid w:val="00C20CD4"/>
    <w:rsid w:val="00C2216D"/>
    <w:rsid w:val="00C23660"/>
    <w:rsid w:val="00C2385F"/>
    <w:rsid w:val="00C247D1"/>
    <w:rsid w:val="00C27C6F"/>
    <w:rsid w:val="00C30FAE"/>
    <w:rsid w:val="00C34AAA"/>
    <w:rsid w:val="00C36F42"/>
    <w:rsid w:val="00C417A3"/>
    <w:rsid w:val="00C47F2B"/>
    <w:rsid w:val="00C61E43"/>
    <w:rsid w:val="00C662A3"/>
    <w:rsid w:val="00C666E0"/>
    <w:rsid w:val="00C739F1"/>
    <w:rsid w:val="00C745FE"/>
    <w:rsid w:val="00C76E85"/>
    <w:rsid w:val="00C84A90"/>
    <w:rsid w:val="00C87BE6"/>
    <w:rsid w:val="00C95F03"/>
    <w:rsid w:val="00C966EB"/>
    <w:rsid w:val="00CA64B3"/>
    <w:rsid w:val="00CA701E"/>
    <w:rsid w:val="00CA7DC6"/>
    <w:rsid w:val="00CB2A59"/>
    <w:rsid w:val="00CB3B82"/>
    <w:rsid w:val="00CB4156"/>
    <w:rsid w:val="00CB58B5"/>
    <w:rsid w:val="00CB7FAE"/>
    <w:rsid w:val="00CC056F"/>
    <w:rsid w:val="00CC0960"/>
    <w:rsid w:val="00CC1588"/>
    <w:rsid w:val="00CC1B00"/>
    <w:rsid w:val="00CC3D56"/>
    <w:rsid w:val="00CC67F6"/>
    <w:rsid w:val="00CC7DF5"/>
    <w:rsid w:val="00CD3184"/>
    <w:rsid w:val="00CD3EDD"/>
    <w:rsid w:val="00CD44A6"/>
    <w:rsid w:val="00CD53C8"/>
    <w:rsid w:val="00CD6BF3"/>
    <w:rsid w:val="00CD7947"/>
    <w:rsid w:val="00CE343C"/>
    <w:rsid w:val="00CE357C"/>
    <w:rsid w:val="00CE440D"/>
    <w:rsid w:val="00CE6841"/>
    <w:rsid w:val="00CE6BC8"/>
    <w:rsid w:val="00CE6FCB"/>
    <w:rsid w:val="00CF04AC"/>
    <w:rsid w:val="00CF521A"/>
    <w:rsid w:val="00CF6E1A"/>
    <w:rsid w:val="00D00776"/>
    <w:rsid w:val="00D0090B"/>
    <w:rsid w:val="00D01A12"/>
    <w:rsid w:val="00D028AD"/>
    <w:rsid w:val="00D05BE8"/>
    <w:rsid w:val="00D10834"/>
    <w:rsid w:val="00D11970"/>
    <w:rsid w:val="00D129AB"/>
    <w:rsid w:val="00D1415B"/>
    <w:rsid w:val="00D154E0"/>
    <w:rsid w:val="00D155ED"/>
    <w:rsid w:val="00D17190"/>
    <w:rsid w:val="00D204A7"/>
    <w:rsid w:val="00D24C96"/>
    <w:rsid w:val="00D34962"/>
    <w:rsid w:val="00D357FB"/>
    <w:rsid w:val="00D377C8"/>
    <w:rsid w:val="00D378C9"/>
    <w:rsid w:val="00D4369C"/>
    <w:rsid w:val="00D440D4"/>
    <w:rsid w:val="00D46396"/>
    <w:rsid w:val="00D50F3C"/>
    <w:rsid w:val="00D516F9"/>
    <w:rsid w:val="00D531A4"/>
    <w:rsid w:val="00D53507"/>
    <w:rsid w:val="00D55A04"/>
    <w:rsid w:val="00D6470B"/>
    <w:rsid w:val="00D64FD1"/>
    <w:rsid w:val="00D809BE"/>
    <w:rsid w:val="00D823DE"/>
    <w:rsid w:val="00D854D0"/>
    <w:rsid w:val="00D91B8C"/>
    <w:rsid w:val="00D939F0"/>
    <w:rsid w:val="00D94A70"/>
    <w:rsid w:val="00D962F8"/>
    <w:rsid w:val="00DA4308"/>
    <w:rsid w:val="00DB09F3"/>
    <w:rsid w:val="00DB1868"/>
    <w:rsid w:val="00DB27D9"/>
    <w:rsid w:val="00DC15C6"/>
    <w:rsid w:val="00DC16EF"/>
    <w:rsid w:val="00DC34CA"/>
    <w:rsid w:val="00DC4737"/>
    <w:rsid w:val="00DC7051"/>
    <w:rsid w:val="00DC7E92"/>
    <w:rsid w:val="00DD0EEE"/>
    <w:rsid w:val="00DD23E9"/>
    <w:rsid w:val="00DD2C15"/>
    <w:rsid w:val="00DD3CA7"/>
    <w:rsid w:val="00DD4049"/>
    <w:rsid w:val="00DD4647"/>
    <w:rsid w:val="00DD559B"/>
    <w:rsid w:val="00DD70AE"/>
    <w:rsid w:val="00DD75BF"/>
    <w:rsid w:val="00DE4D7E"/>
    <w:rsid w:val="00DF11AF"/>
    <w:rsid w:val="00DF2792"/>
    <w:rsid w:val="00DF62FB"/>
    <w:rsid w:val="00DF658D"/>
    <w:rsid w:val="00DF6B7A"/>
    <w:rsid w:val="00E01B62"/>
    <w:rsid w:val="00E026BC"/>
    <w:rsid w:val="00E04714"/>
    <w:rsid w:val="00E1163D"/>
    <w:rsid w:val="00E1352F"/>
    <w:rsid w:val="00E1438A"/>
    <w:rsid w:val="00E20339"/>
    <w:rsid w:val="00E242AE"/>
    <w:rsid w:val="00E340E8"/>
    <w:rsid w:val="00E40D43"/>
    <w:rsid w:val="00E42C09"/>
    <w:rsid w:val="00E46F3F"/>
    <w:rsid w:val="00E506F0"/>
    <w:rsid w:val="00E5188B"/>
    <w:rsid w:val="00E53FDB"/>
    <w:rsid w:val="00E55F0A"/>
    <w:rsid w:val="00E64C8D"/>
    <w:rsid w:val="00E662B0"/>
    <w:rsid w:val="00E6719F"/>
    <w:rsid w:val="00E67905"/>
    <w:rsid w:val="00E7201B"/>
    <w:rsid w:val="00E72E05"/>
    <w:rsid w:val="00E748CE"/>
    <w:rsid w:val="00E77BF4"/>
    <w:rsid w:val="00E82684"/>
    <w:rsid w:val="00E83891"/>
    <w:rsid w:val="00E872CB"/>
    <w:rsid w:val="00E902B7"/>
    <w:rsid w:val="00E932CB"/>
    <w:rsid w:val="00E93913"/>
    <w:rsid w:val="00E970C2"/>
    <w:rsid w:val="00EA2243"/>
    <w:rsid w:val="00EA4612"/>
    <w:rsid w:val="00EB05A9"/>
    <w:rsid w:val="00EB3526"/>
    <w:rsid w:val="00EB3D89"/>
    <w:rsid w:val="00EC15B4"/>
    <w:rsid w:val="00EC2690"/>
    <w:rsid w:val="00ED245B"/>
    <w:rsid w:val="00ED3CEB"/>
    <w:rsid w:val="00ED4F2C"/>
    <w:rsid w:val="00ED7EE4"/>
    <w:rsid w:val="00EE4AC6"/>
    <w:rsid w:val="00EE622E"/>
    <w:rsid w:val="00EE6F4E"/>
    <w:rsid w:val="00EE7BF5"/>
    <w:rsid w:val="00EF42C1"/>
    <w:rsid w:val="00EF42E4"/>
    <w:rsid w:val="00EF51B5"/>
    <w:rsid w:val="00EF54B1"/>
    <w:rsid w:val="00EF7340"/>
    <w:rsid w:val="00F01838"/>
    <w:rsid w:val="00F148A6"/>
    <w:rsid w:val="00F1511E"/>
    <w:rsid w:val="00F15282"/>
    <w:rsid w:val="00F178F7"/>
    <w:rsid w:val="00F17B57"/>
    <w:rsid w:val="00F17D79"/>
    <w:rsid w:val="00F21E73"/>
    <w:rsid w:val="00F2208D"/>
    <w:rsid w:val="00F22210"/>
    <w:rsid w:val="00F232D5"/>
    <w:rsid w:val="00F2460E"/>
    <w:rsid w:val="00F309CE"/>
    <w:rsid w:val="00F30DCE"/>
    <w:rsid w:val="00F32815"/>
    <w:rsid w:val="00F37799"/>
    <w:rsid w:val="00F402CD"/>
    <w:rsid w:val="00F419BB"/>
    <w:rsid w:val="00F44117"/>
    <w:rsid w:val="00F45474"/>
    <w:rsid w:val="00F52535"/>
    <w:rsid w:val="00F5296A"/>
    <w:rsid w:val="00F52ACF"/>
    <w:rsid w:val="00F5446A"/>
    <w:rsid w:val="00F54A73"/>
    <w:rsid w:val="00F57B8A"/>
    <w:rsid w:val="00F632F7"/>
    <w:rsid w:val="00F67381"/>
    <w:rsid w:val="00F7073F"/>
    <w:rsid w:val="00F71467"/>
    <w:rsid w:val="00F757F6"/>
    <w:rsid w:val="00F767CA"/>
    <w:rsid w:val="00F82BA3"/>
    <w:rsid w:val="00F86754"/>
    <w:rsid w:val="00F8781C"/>
    <w:rsid w:val="00F92E0E"/>
    <w:rsid w:val="00F93A1E"/>
    <w:rsid w:val="00F93D6E"/>
    <w:rsid w:val="00F94510"/>
    <w:rsid w:val="00F95E81"/>
    <w:rsid w:val="00F97A13"/>
    <w:rsid w:val="00FA0006"/>
    <w:rsid w:val="00FA084C"/>
    <w:rsid w:val="00FA28EE"/>
    <w:rsid w:val="00FA2C42"/>
    <w:rsid w:val="00FA643F"/>
    <w:rsid w:val="00FA6D68"/>
    <w:rsid w:val="00FB1CAE"/>
    <w:rsid w:val="00FB1ECB"/>
    <w:rsid w:val="00FB3A54"/>
    <w:rsid w:val="00FB5314"/>
    <w:rsid w:val="00FB6F36"/>
    <w:rsid w:val="00FC2807"/>
    <w:rsid w:val="00FE4420"/>
    <w:rsid w:val="00FE50D1"/>
    <w:rsid w:val="00FE7DB5"/>
    <w:rsid w:val="00FF074B"/>
    <w:rsid w:val="00FF0851"/>
    <w:rsid w:val="00FF14E3"/>
    <w:rsid w:val="00FF1B53"/>
    <w:rsid w:val="00FF21E9"/>
    <w:rsid w:val="00FF2C88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FAA62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79B05-F4A0-4F5D-A5E1-1FD72E2817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D916B-02A6-4433-BCF9-B2DA2236FA80}"/>
</file>

<file path=customXml/itemProps3.xml><?xml version="1.0" encoding="utf-8"?>
<ds:datastoreItem xmlns:ds="http://schemas.openxmlformats.org/officeDocument/2006/customXml" ds:itemID="{6EB40541-631B-4888-AB27-41ED86B406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180C95-31DF-4E4A-A8EE-53E128D719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87</cp:revision>
  <cp:lastPrinted>2023-10-23T17:21:00Z</cp:lastPrinted>
  <dcterms:created xsi:type="dcterms:W3CDTF">2024-01-22T18:32:00Z</dcterms:created>
  <dcterms:modified xsi:type="dcterms:W3CDTF">2024-01-22T19:57:00Z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</Properties>
</file>